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E42" w:rsidRDefault="00B37E42">
      <w:pPr>
        <w:tabs>
          <w:tab w:val="center" w:pos="4819"/>
          <w:tab w:val="right" w:pos="9638"/>
        </w:tabs>
        <w:rPr>
          <w:sz w:val="22"/>
          <w:szCs w:val="22"/>
        </w:rPr>
      </w:pPr>
    </w:p>
    <w:p w:rsidR="00B37E42" w:rsidRDefault="00873119">
      <w:pPr>
        <w:jc w:val="center"/>
        <w:rPr>
          <w:color w:val="000000"/>
          <w:sz w:val="27"/>
          <w:szCs w:val="27"/>
          <w:lang w:eastAsia="lt-LT"/>
        </w:rPr>
      </w:pPr>
      <w:r>
        <w:rPr>
          <w:noProof/>
          <w:color w:val="000000"/>
          <w:sz w:val="27"/>
          <w:szCs w:val="27"/>
          <w:lang w:eastAsia="lt-LT"/>
        </w:rPr>
        <w:drawing>
          <wp:inline distT="0" distB="0" distL="0" distR="0" wp14:anchorId="5271B062" wp14:editId="6E8873BE">
            <wp:extent cx="546100" cy="552450"/>
            <wp:effectExtent l="0" t="0" r="6350" b="0"/>
            <wp:docPr id="1" name="Paveikslėlis 1" descr="Paveikslėlis, kuriame yra žinutė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  Automatiškai sugeneruotas aprašym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100" cy="552450"/>
                    </a:xfrm>
                    <a:prstGeom prst="rect">
                      <a:avLst/>
                    </a:prstGeom>
                    <a:noFill/>
                    <a:ln>
                      <a:noFill/>
                    </a:ln>
                  </pic:spPr>
                </pic:pic>
              </a:graphicData>
            </a:graphic>
          </wp:inline>
        </w:drawing>
      </w:r>
    </w:p>
    <w:p w:rsidR="00B37E42" w:rsidRDefault="00B37E42">
      <w:pPr>
        <w:ind w:firstLine="67"/>
        <w:jc w:val="center"/>
        <w:rPr>
          <w:color w:val="000000"/>
          <w:sz w:val="27"/>
          <w:szCs w:val="27"/>
          <w:lang w:eastAsia="lt-LT"/>
        </w:rPr>
      </w:pPr>
    </w:p>
    <w:p w:rsidR="00B37E42" w:rsidRDefault="00873119">
      <w:pPr>
        <w:jc w:val="center"/>
        <w:rPr>
          <w:color w:val="000000"/>
          <w:sz w:val="28"/>
          <w:szCs w:val="28"/>
          <w:lang w:eastAsia="lt-LT"/>
        </w:rPr>
      </w:pPr>
      <w:r>
        <w:rPr>
          <w:b/>
          <w:bCs/>
          <w:color w:val="000000"/>
          <w:sz w:val="28"/>
          <w:szCs w:val="28"/>
          <w:lang w:eastAsia="lt-LT"/>
        </w:rPr>
        <w:t>LIETUVOS RESPUBLIKOS ŠVIETIMO, MOKSLO IR SPORTO MINISTRAS</w:t>
      </w:r>
    </w:p>
    <w:p w:rsidR="00B37E42" w:rsidRDefault="00B37E42">
      <w:pPr>
        <w:ind w:firstLine="67"/>
        <w:jc w:val="center"/>
        <w:rPr>
          <w:color w:val="000000"/>
          <w:sz w:val="27"/>
          <w:szCs w:val="27"/>
          <w:lang w:eastAsia="lt-LT"/>
        </w:rPr>
      </w:pPr>
    </w:p>
    <w:p w:rsidR="00B37E42" w:rsidRPr="00873119" w:rsidRDefault="00873119">
      <w:pPr>
        <w:jc w:val="center"/>
        <w:rPr>
          <w:color w:val="000000"/>
          <w:szCs w:val="24"/>
          <w:lang w:eastAsia="lt-LT"/>
        </w:rPr>
      </w:pPr>
      <w:r w:rsidRPr="00873119">
        <w:rPr>
          <w:b/>
          <w:bCs/>
          <w:caps/>
          <w:color w:val="000000"/>
          <w:szCs w:val="24"/>
          <w:lang w:eastAsia="lt-LT"/>
        </w:rPr>
        <w:t>ĮSAKYMAS</w:t>
      </w:r>
    </w:p>
    <w:p w:rsidR="00B37E42" w:rsidRPr="00873119" w:rsidRDefault="00873119">
      <w:pPr>
        <w:jc w:val="center"/>
        <w:rPr>
          <w:color w:val="000000"/>
          <w:szCs w:val="24"/>
          <w:lang w:eastAsia="lt-LT"/>
        </w:rPr>
      </w:pPr>
      <w:bookmarkStart w:id="0" w:name="_GoBack"/>
      <w:r w:rsidRPr="00873119">
        <w:rPr>
          <w:b/>
          <w:bCs/>
          <w:color w:val="000000"/>
          <w:szCs w:val="24"/>
          <w:lang w:eastAsia="lt-LT"/>
        </w:rPr>
        <w:t xml:space="preserve">DĖL REKOMENDACIJŲ </w:t>
      </w:r>
      <w:r w:rsidRPr="00873119">
        <w:rPr>
          <w:b/>
          <w:bCs/>
          <w:szCs w:val="24"/>
        </w:rPr>
        <w:t>DĖL KARJEROS SPECIALISTŲ FUNKCIJŲ IR PROFESINIO ORIENTAVIMO PASLAUGŲ TEIKIMO ŠVIETIMO ĮSTAIGOSE PA</w:t>
      </w:r>
      <w:r w:rsidRPr="00873119">
        <w:rPr>
          <w:b/>
          <w:bCs/>
          <w:color w:val="000000"/>
          <w:szCs w:val="24"/>
          <w:lang w:eastAsia="lt-LT"/>
        </w:rPr>
        <w:t>TVIRTINIMO</w:t>
      </w:r>
    </w:p>
    <w:bookmarkEnd w:id="0"/>
    <w:p w:rsidR="00B37E42" w:rsidRPr="00873119" w:rsidRDefault="00B37E42">
      <w:pPr>
        <w:ind w:firstLine="67"/>
        <w:jc w:val="center"/>
        <w:rPr>
          <w:color w:val="000000"/>
          <w:szCs w:val="24"/>
          <w:lang w:eastAsia="lt-LT"/>
        </w:rPr>
      </w:pPr>
    </w:p>
    <w:p w:rsidR="00B37E42" w:rsidRPr="00873119" w:rsidRDefault="00873119" w:rsidP="00873119">
      <w:pPr>
        <w:jc w:val="center"/>
        <w:rPr>
          <w:color w:val="000000"/>
          <w:szCs w:val="24"/>
          <w:lang w:eastAsia="lt-LT"/>
        </w:rPr>
      </w:pPr>
      <w:r w:rsidRPr="00873119">
        <w:rPr>
          <w:color w:val="000000"/>
          <w:szCs w:val="24"/>
        </w:rPr>
        <w:t xml:space="preserve">2022 m. rugpjūčio 31 d. </w:t>
      </w:r>
      <w:r w:rsidRPr="00873119">
        <w:rPr>
          <w:color w:val="000000"/>
          <w:szCs w:val="24"/>
          <w:lang w:eastAsia="lt-LT"/>
        </w:rPr>
        <w:t>Nr. V-1334</w:t>
      </w:r>
    </w:p>
    <w:p w:rsidR="00B37E42" w:rsidRPr="00873119" w:rsidRDefault="00873119">
      <w:pPr>
        <w:jc w:val="center"/>
        <w:rPr>
          <w:color w:val="000000"/>
          <w:szCs w:val="24"/>
          <w:lang w:eastAsia="lt-LT"/>
        </w:rPr>
      </w:pPr>
      <w:r w:rsidRPr="00873119">
        <w:rPr>
          <w:color w:val="000000"/>
          <w:szCs w:val="24"/>
          <w:lang w:eastAsia="lt-LT"/>
        </w:rPr>
        <w:t>Vilnius</w:t>
      </w:r>
    </w:p>
    <w:p w:rsidR="00B37E42" w:rsidRDefault="00B37E42">
      <w:pPr>
        <w:ind w:firstLine="67"/>
        <w:jc w:val="center"/>
        <w:rPr>
          <w:color w:val="000000"/>
          <w:sz w:val="27"/>
          <w:szCs w:val="27"/>
          <w:lang w:eastAsia="lt-LT"/>
        </w:rPr>
      </w:pPr>
    </w:p>
    <w:p w:rsidR="00B37E42" w:rsidRDefault="00B37E42">
      <w:pPr>
        <w:ind w:firstLine="67"/>
        <w:jc w:val="center"/>
        <w:rPr>
          <w:color w:val="000000"/>
          <w:sz w:val="27"/>
          <w:szCs w:val="27"/>
          <w:lang w:eastAsia="lt-LT"/>
        </w:rPr>
      </w:pPr>
    </w:p>
    <w:p w:rsidR="00B37E42" w:rsidRDefault="00873119">
      <w:pPr>
        <w:ind w:firstLine="709"/>
        <w:jc w:val="both"/>
        <w:rPr>
          <w:color w:val="000000"/>
          <w:szCs w:val="24"/>
          <w:lang w:eastAsia="lt-LT"/>
        </w:rPr>
      </w:pPr>
      <w:r>
        <w:rPr>
          <w:color w:val="000000"/>
          <w:szCs w:val="24"/>
          <w:lang w:eastAsia="lt-LT"/>
        </w:rPr>
        <w:t xml:space="preserve">Siekdama, kad švietimo įstaigos tinkamai įgyvendintų Lietuvos Respublikos Vyriausybės 2022 m. rugpjūčio 24 d. nutarimą Nr. 847 „Dėl Profesinio orientavimo teikimo tvarkos aprašo patvirtinimo“, </w:t>
      </w:r>
    </w:p>
    <w:p w:rsidR="00B37E42" w:rsidRDefault="00873119">
      <w:pPr>
        <w:ind w:firstLine="709"/>
        <w:jc w:val="both"/>
        <w:textAlignment w:val="center"/>
        <w:rPr>
          <w:color w:val="000000"/>
          <w:szCs w:val="24"/>
          <w:lang w:eastAsia="lt-LT"/>
        </w:rPr>
      </w:pPr>
      <w:r>
        <w:rPr>
          <w:color w:val="000000"/>
          <w:szCs w:val="24"/>
          <w:lang w:eastAsia="lt-LT"/>
        </w:rPr>
        <w:t xml:space="preserve">t v i r t i n u Rekomendacijas dėl karjeros specialistų funkcijų ir profesinio orientavimo paslaugų teikimo švietimo įstaigose (pridedama). </w:t>
      </w:r>
    </w:p>
    <w:p w:rsidR="00B37E42" w:rsidRDefault="00B37E42">
      <w:pPr>
        <w:jc w:val="both"/>
        <w:rPr>
          <w:color w:val="000000"/>
          <w:szCs w:val="24"/>
          <w:lang w:eastAsia="lt-LT"/>
        </w:rPr>
      </w:pPr>
    </w:p>
    <w:p w:rsidR="00B37E42" w:rsidRDefault="00B37E42">
      <w:pPr>
        <w:jc w:val="both"/>
        <w:rPr>
          <w:color w:val="000000"/>
          <w:szCs w:val="24"/>
          <w:lang w:eastAsia="lt-LT"/>
        </w:rPr>
      </w:pPr>
    </w:p>
    <w:p w:rsidR="00B37E42" w:rsidRDefault="00B37E42">
      <w:pPr>
        <w:jc w:val="both"/>
        <w:rPr>
          <w:color w:val="000000"/>
          <w:szCs w:val="24"/>
          <w:lang w:eastAsia="lt-LT"/>
        </w:rPr>
      </w:pPr>
    </w:p>
    <w:p w:rsidR="00B37E42" w:rsidRDefault="00873119" w:rsidP="00CD3E5C">
      <w:pPr>
        <w:jc w:val="both"/>
        <w:rPr>
          <w:sz w:val="14"/>
          <w:szCs w:val="14"/>
        </w:rPr>
      </w:pPr>
      <w:r>
        <w:rPr>
          <w:color w:val="000000"/>
          <w:szCs w:val="24"/>
          <w:lang w:eastAsia="lt-LT"/>
        </w:rPr>
        <w:t>Švietimo, mokslo ir sporto ministrė</w:t>
      </w:r>
      <w:r>
        <w:rPr>
          <w:color w:val="000000"/>
          <w:szCs w:val="24"/>
          <w:lang w:eastAsia="lt-LT"/>
        </w:rPr>
        <w:tab/>
      </w:r>
      <w:r>
        <w:rPr>
          <w:color w:val="000000"/>
          <w:szCs w:val="24"/>
          <w:lang w:eastAsia="lt-LT"/>
        </w:rPr>
        <w:tab/>
      </w:r>
      <w:r>
        <w:rPr>
          <w:color w:val="000000"/>
          <w:szCs w:val="24"/>
          <w:lang w:eastAsia="lt-LT"/>
        </w:rPr>
        <w:tab/>
        <w:t xml:space="preserve">                Jurgita Šiugždinienė</w:t>
      </w:r>
    </w:p>
    <w:p w:rsidR="00CD3E5C" w:rsidRDefault="00CD3E5C" w:rsidP="00873119">
      <w:pPr>
        <w:ind w:left="5103"/>
        <w:textAlignment w:val="baseline"/>
        <w:sectPr w:rsidR="00CD3E5C">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pgNumType w:start="1"/>
          <w:cols w:space="1296"/>
          <w:titlePg/>
          <w:docGrid w:linePitch="360"/>
        </w:sectPr>
      </w:pPr>
    </w:p>
    <w:p w:rsidR="00B37E42" w:rsidRPr="00873119" w:rsidRDefault="00873119" w:rsidP="00873119">
      <w:pPr>
        <w:ind w:left="5103"/>
        <w:textAlignment w:val="baseline"/>
        <w:rPr>
          <w:color w:val="000000"/>
          <w:szCs w:val="24"/>
          <w:lang w:eastAsia="lt-LT"/>
        </w:rPr>
      </w:pPr>
      <w:r w:rsidRPr="00873119">
        <w:rPr>
          <w:color w:val="000000"/>
          <w:szCs w:val="24"/>
          <w:lang w:eastAsia="lt-LT"/>
        </w:rPr>
        <w:lastRenderedPageBreak/>
        <w:t>PATVIRTINTA</w:t>
      </w:r>
    </w:p>
    <w:p w:rsidR="00B37E42" w:rsidRPr="00873119" w:rsidRDefault="00873119" w:rsidP="00873119">
      <w:pPr>
        <w:ind w:left="5103"/>
        <w:textAlignment w:val="baseline"/>
        <w:rPr>
          <w:color w:val="000000"/>
          <w:szCs w:val="24"/>
          <w:lang w:eastAsia="lt-LT"/>
        </w:rPr>
      </w:pPr>
      <w:r w:rsidRPr="00873119">
        <w:rPr>
          <w:color w:val="000000"/>
          <w:szCs w:val="24"/>
          <w:lang w:eastAsia="lt-LT"/>
        </w:rPr>
        <w:t>Lietuvos Respublikos</w:t>
      </w:r>
    </w:p>
    <w:p w:rsidR="00B37E42" w:rsidRPr="00873119" w:rsidRDefault="00873119" w:rsidP="00873119">
      <w:pPr>
        <w:ind w:left="5103"/>
        <w:textAlignment w:val="baseline"/>
        <w:rPr>
          <w:color w:val="000000"/>
          <w:szCs w:val="24"/>
          <w:lang w:eastAsia="lt-LT"/>
        </w:rPr>
      </w:pPr>
      <w:r w:rsidRPr="00873119">
        <w:rPr>
          <w:color w:val="000000"/>
          <w:szCs w:val="24"/>
          <w:lang w:eastAsia="lt-LT"/>
        </w:rPr>
        <w:t xml:space="preserve">švietimo, mokslo ir sporto ministro </w:t>
      </w:r>
    </w:p>
    <w:p w:rsidR="00B37E42" w:rsidRPr="00873119" w:rsidRDefault="00873119" w:rsidP="00873119">
      <w:pPr>
        <w:ind w:left="5103"/>
        <w:textAlignment w:val="baseline"/>
        <w:rPr>
          <w:color w:val="000000"/>
          <w:szCs w:val="24"/>
          <w:lang w:eastAsia="lt-LT"/>
        </w:rPr>
      </w:pPr>
      <w:r w:rsidRPr="00873119">
        <w:rPr>
          <w:color w:val="000000"/>
          <w:szCs w:val="24"/>
        </w:rPr>
        <w:t xml:space="preserve">2022 m. rugpjūčio 31 d. </w:t>
      </w:r>
      <w:r w:rsidRPr="00873119">
        <w:rPr>
          <w:color w:val="000000"/>
          <w:szCs w:val="24"/>
          <w:lang w:eastAsia="lt-LT"/>
        </w:rPr>
        <w:t>įsakymu Nr. V-1334</w:t>
      </w:r>
    </w:p>
    <w:p w:rsidR="00B37E42" w:rsidRDefault="00B37E42">
      <w:pPr>
        <w:rPr>
          <w:sz w:val="8"/>
          <w:szCs w:val="8"/>
        </w:rPr>
      </w:pPr>
    </w:p>
    <w:p w:rsidR="00B37E42" w:rsidRDefault="00B37E42">
      <w:pPr>
        <w:widowControl w:val="0"/>
        <w:spacing w:line="242" w:lineRule="auto"/>
        <w:ind w:right="477"/>
        <w:jc w:val="both"/>
        <w:rPr>
          <w:b/>
          <w:bCs/>
          <w:szCs w:val="24"/>
        </w:rPr>
      </w:pPr>
    </w:p>
    <w:p w:rsidR="00B37E42" w:rsidRDefault="00B37E42">
      <w:pPr>
        <w:rPr>
          <w:sz w:val="8"/>
          <w:szCs w:val="8"/>
        </w:rPr>
      </w:pPr>
    </w:p>
    <w:p w:rsidR="00B37E42" w:rsidRDefault="00873119" w:rsidP="00873119">
      <w:pPr>
        <w:widowControl w:val="0"/>
        <w:spacing w:line="242" w:lineRule="auto"/>
        <w:ind w:right="-1"/>
        <w:jc w:val="center"/>
        <w:rPr>
          <w:b/>
          <w:bCs/>
          <w:szCs w:val="24"/>
        </w:rPr>
      </w:pPr>
      <w:r>
        <w:rPr>
          <w:b/>
          <w:bCs/>
          <w:szCs w:val="24"/>
        </w:rPr>
        <w:t>REKOMENDACIJOS DĖL KARJEROS SPECIALISTŲ FUNKCIJŲ IR PROFESINIO ORIENTAVIMO PASLAUGŲ TEIKIMO ŠVIETIMO ĮSTAIGOSE</w:t>
      </w:r>
    </w:p>
    <w:p w:rsidR="00B37E42" w:rsidRDefault="00B37E42">
      <w:pPr>
        <w:spacing w:line="259" w:lineRule="auto"/>
        <w:rPr>
          <w:b/>
          <w:bCs/>
          <w:szCs w:val="24"/>
        </w:rPr>
      </w:pPr>
    </w:p>
    <w:p w:rsidR="00B37E42" w:rsidRDefault="00B37E42">
      <w:pPr>
        <w:rPr>
          <w:sz w:val="14"/>
          <w:szCs w:val="14"/>
        </w:rPr>
      </w:pPr>
    </w:p>
    <w:p w:rsidR="00B37E42" w:rsidRDefault="00873119">
      <w:pPr>
        <w:ind w:left="630"/>
        <w:jc w:val="center"/>
        <w:textAlignment w:val="baseline"/>
        <w:rPr>
          <w:szCs w:val="24"/>
          <w:lang w:eastAsia="lt-LT"/>
        </w:rPr>
      </w:pPr>
      <w:r>
        <w:rPr>
          <w:b/>
          <w:bCs/>
          <w:szCs w:val="24"/>
          <w:lang w:eastAsia="lt-LT"/>
        </w:rPr>
        <w:t>I SKYRIUS</w:t>
      </w:r>
    </w:p>
    <w:p w:rsidR="00B37E42" w:rsidRDefault="00873119">
      <w:pPr>
        <w:ind w:left="630"/>
        <w:jc w:val="center"/>
        <w:textAlignment w:val="baseline"/>
        <w:rPr>
          <w:szCs w:val="24"/>
          <w:lang w:eastAsia="lt-LT"/>
        </w:rPr>
      </w:pPr>
      <w:r>
        <w:rPr>
          <w:b/>
          <w:bCs/>
          <w:szCs w:val="24"/>
          <w:lang w:eastAsia="lt-LT"/>
        </w:rPr>
        <w:t>BENDROSIOS NUOSTATOS</w:t>
      </w:r>
    </w:p>
    <w:p w:rsidR="00B37E42" w:rsidRDefault="00B37E42">
      <w:pPr>
        <w:jc w:val="center"/>
        <w:rPr>
          <w:szCs w:val="24"/>
          <w:lang w:eastAsia="lt-LT"/>
        </w:rPr>
      </w:pPr>
    </w:p>
    <w:p w:rsidR="00B37E42" w:rsidRDefault="00873119">
      <w:pPr>
        <w:ind w:firstLine="851"/>
        <w:jc w:val="both"/>
        <w:textAlignment w:val="baseline"/>
        <w:rPr>
          <w:szCs w:val="24"/>
          <w:lang w:eastAsia="lt-LT"/>
        </w:rPr>
      </w:pPr>
      <w:r>
        <w:rPr>
          <w:szCs w:val="24"/>
          <w:lang w:eastAsia="lt-LT"/>
        </w:rPr>
        <w:t>1.</w:t>
      </w:r>
      <w:r>
        <w:rPr>
          <w:szCs w:val="24"/>
          <w:lang w:eastAsia="lt-LT"/>
        </w:rPr>
        <w:tab/>
        <w:t>Profesinio orientavimo paskirtis – teikiant ugdymo karjerai, profesinio informavimo ir profesinio konsultavimo paslaugas (toliau – profesinio orientavimo paslaugos) padėti asmeniui rinktis jam tinkamas švietimo ir užimtumo galimybes, sudaryti sąlygas įgyti karjeros kompetencijų ir aktyviai kurti savo karjerą. </w:t>
      </w:r>
    </w:p>
    <w:p w:rsidR="00B37E42" w:rsidRDefault="00873119">
      <w:pPr>
        <w:ind w:firstLine="851"/>
        <w:jc w:val="both"/>
        <w:textAlignment w:val="baseline"/>
        <w:rPr>
          <w:szCs w:val="24"/>
          <w:lang w:eastAsia="lt-LT"/>
        </w:rPr>
      </w:pPr>
      <w:r>
        <w:rPr>
          <w:szCs w:val="24"/>
          <w:lang w:eastAsia="lt-LT"/>
        </w:rPr>
        <w:t>2.</w:t>
      </w:r>
      <w:r>
        <w:rPr>
          <w:szCs w:val="24"/>
          <w:lang w:eastAsia="lt-LT"/>
        </w:rPr>
        <w:tab/>
      </w:r>
      <w:r>
        <w:rPr>
          <w:color w:val="000000"/>
          <w:szCs w:val="24"/>
          <w:lang w:eastAsia="lt-LT"/>
        </w:rPr>
        <w:t xml:space="preserve">Rekomendacijų, skirtų įstaigoms, vykdančioms bendrojo ugdymo ir (ar) profesinio mokymo programas (toliau – Švietimo įstaigos), tikslas: </w:t>
      </w:r>
    </w:p>
    <w:p w:rsidR="00B37E42" w:rsidRDefault="00873119">
      <w:pPr>
        <w:ind w:firstLine="851"/>
        <w:jc w:val="both"/>
        <w:textAlignment w:val="baseline"/>
        <w:rPr>
          <w:szCs w:val="24"/>
          <w:lang w:eastAsia="lt-LT"/>
        </w:rPr>
      </w:pPr>
      <w:r>
        <w:rPr>
          <w:szCs w:val="24"/>
          <w:lang w:eastAsia="lt-LT"/>
        </w:rPr>
        <w:t>2.1. aprašyti su profesiniu orientavimu susijusias kompetencijas ir siektinus rezultatus; </w:t>
      </w:r>
    </w:p>
    <w:p w:rsidR="00B37E42" w:rsidRDefault="00873119">
      <w:pPr>
        <w:ind w:firstLine="851"/>
        <w:jc w:val="both"/>
        <w:textAlignment w:val="baseline"/>
        <w:rPr>
          <w:szCs w:val="24"/>
          <w:lang w:eastAsia="lt-LT"/>
        </w:rPr>
      </w:pPr>
      <w:r>
        <w:rPr>
          <w:szCs w:val="24"/>
          <w:lang w:eastAsia="lt-LT"/>
        </w:rPr>
        <w:t>2.2. vadovaujantis 2022 m. rugpjūčio 24 d. Lietuvos Respublikos Vyriausybės nutarimu Nr. 847 patvirtintu Profesinio orientavimo teikimo tvarkos aprašu detalizuoti profesinio orientavimo paslaugas ir jų apimtis, kurios turi būti teikiamos kiekvienoje Švietimo įstaigoje.</w:t>
      </w:r>
    </w:p>
    <w:p w:rsidR="00B37E42" w:rsidRDefault="00873119">
      <w:pPr>
        <w:ind w:firstLine="851"/>
        <w:jc w:val="both"/>
        <w:textAlignment w:val="baseline"/>
        <w:rPr>
          <w:szCs w:val="24"/>
          <w:lang w:eastAsia="lt-LT"/>
        </w:rPr>
      </w:pPr>
      <w:r>
        <w:rPr>
          <w:szCs w:val="24"/>
          <w:lang w:eastAsia="lt-LT"/>
        </w:rPr>
        <w:t>3.</w:t>
      </w:r>
      <w:r>
        <w:rPr>
          <w:szCs w:val="24"/>
          <w:lang w:eastAsia="lt-LT"/>
        </w:rPr>
        <w:tab/>
        <w:t>Švietimo įstaigos, teikdamos profesinio orientavimo paslaugas mokiniams, vadovaujasi rugpjūčio 24 d. Lietuvos Respublikos Vyriausybės nutarimu Nr. 847 patvirtintu Profesinio orientavimo teikimo tvarkos aprašu ir kartu su juo patvirtintu paslaugų planu, kuris nustato profesinio orientavimo paslaugas ir jų apimtis kiekvienoje Švietimo įstaigoje.</w:t>
      </w:r>
    </w:p>
    <w:p w:rsidR="00B37E42" w:rsidRDefault="00873119">
      <w:pPr>
        <w:ind w:firstLine="851"/>
        <w:jc w:val="both"/>
        <w:textAlignment w:val="baseline"/>
        <w:rPr>
          <w:szCs w:val="24"/>
          <w:lang w:eastAsia="lt-LT"/>
        </w:rPr>
      </w:pPr>
      <w:r>
        <w:rPr>
          <w:szCs w:val="24"/>
          <w:lang w:eastAsia="lt-LT"/>
        </w:rPr>
        <w:t>4.</w:t>
      </w:r>
      <w:r>
        <w:rPr>
          <w:szCs w:val="24"/>
          <w:lang w:eastAsia="lt-LT"/>
        </w:rPr>
        <w:tab/>
        <w:t>Karjeros specialistas, dirbantis Švietimo įstaigoje, turi atitikti karjeros specialistui keliamus išsilavinimo ir profesinių žinių reikalavimus, patvirtintus Lietuvos Respublikos švietimo, mokslo ir sporto ministro 2022 m. balandžio 25 d. įsakymu Nr. V-617 „Dėl Karjeros specialistų išsilavinimo ir profesinių žinių reikalavimų aprašo patvirtinimo“.</w:t>
      </w:r>
    </w:p>
    <w:p w:rsidR="00B37E42" w:rsidRDefault="00873119">
      <w:pPr>
        <w:ind w:firstLine="851"/>
        <w:jc w:val="both"/>
        <w:textAlignment w:val="baseline"/>
        <w:rPr>
          <w:szCs w:val="24"/>
          <w:lang w:eastAsia="lt-LT"/>
        </w:rPr>
      </w:pPr>
      <w:r>
        <w:rPr>
          <w:szCs w:val="24"/>
          <w:lang w:eastAsia="lt-LT"/>
        </w:rPr>
        <w:t>5.</w:t>
      </w:r>
      <w:r>
        <w:rPr>
          <w:szCs w:val="24"/>
          <w:lang w:eastAsia="lt-LT"/>
        </w:rPr>
        <w:tab/>
        <w:t>Karjeros specialistui, dirbančiam Švietimo įstaigoje, rekomenduojama tobulinti kvalifikaciją 40 val. per metus švietimo, mokslo ir sporto ministro nustatyta tvarka, patvirtinta 2007 m. kovo 29 d. įsakymu Nr. ISAK-556 „Dėl Valstybinių ir savivaldybių švietimo įstaigų (išskyrus aukštąsias mokyklas) vadovų, jų pavaduotojų ugdymui, ugdymą organizuojančių skyrių vedėjų, mokytojų, pagalbos mokiniui specialistų kvalifikacijos tobulinimo nuostatų patvirtinimo“.</w:t>
      </w:r>
    </w:p>
    <w:p w:rsidR="00B37E42" w:rsidRDefault="00B37E42">
      <w:pPr>
        <w:tabs>
          <w:tab w:val="left" w:pos="567"/>
        </w:tabs>
        <w:ind w:right="435"/>
        <w:jc w:val="center"/>
        <w:textAlignment w:val="baseline"/>
        <w:rPr>
          <w:b/>
          <w:bCs/>
          <w:color w:val="000000"/>
          <w:szCs w:val="24"/>
          <w:lang w:eastAsia="lt-LT"/>
        </w:rPr>
      </w:pPr>
    </w:p>
    <w:p w:rsidR="00B37E42" w:rsidRDefault="00873119">
      <w:pPr>
        <w:tabs>
          <w:tab w:val="left" w:pos="567"/>
        </w:tabs>
        <w:ind w:right="435"/>
        <w:jc w:val="center"/>
        <w:textAlignment w:val="baseline"/>
        <w:rPr>
          <w:b/>
          <w:szCs w:val="24"/>
          <w:lang w:eastAsia="lt-LT"/>
        </w:rPr>
      </w:pPr>
      <w:r>
        <w:rPr>
          <w:b/>
          <w:bCs/>
          <w:color w:val="000000"/>
          <w:szCs w:val="24"/>
          <w:lang w:eastAsia="lt-LT"/>
        </w:rPr>
        <w:t>II</w:t>
      </w:r>
      <w:r>
        <w:rPr>
          <w:b/>
          <w:bCs/>
          <w:szCs w:val="24"/>
          <w:lang w:eastAsia="lt-LT"/>
        </w:rPr>
        <w:t> SKYRIUS</w:t>
      </w:r>
    </w:p>
    <w:p w:rsidR="00B37E42" w:rsidRDefault="00873119">
      <w:pPr>
        <w:tabs>
          <w:tab w:val="left" w:pos="567"/>
        </w:tabs>
        <w:ind w:right="435"/>
        <w:jc w:val="center"/>
        <w:textAlignment w:val="baseline"/>
        <w:rPr>
          <w:b/>
          <w:szCs w:val="24"/>
          <w:lang w:eastAsia="lt-LT"/>
        </w:rPr>
      </w:pPr>
      <w:r>
        <w:rPr>
          <w:b/>
          <w:bCs/>
          <w:szCs w:val="24"/>
          <w:lang w:eastAsia="lt-LT"/>
        </w:rPr>
        <w:t xml:space="preserve">SPECIALISTŲ, TEIKIANČIŲ PASLAUGAS ŠVIETIMO ĮSTAIGOSE, FUNKCIJOS IR </w:t>
      </w:r>
      <w:r>
        <w:rPr>
          <w:b/>
          <w:szCs w:val="24"/>
          <w:lang w:eastAsia="lt-LT"/>
        </w:rPr>
        <w:t>METINIO PROFESINIO ORIENTAVIMO PASLAUGŲ PLANO SUDARYMAS</w:t>
      </w:r>
    </w:p>
    <w:p w:rsidR="00B37E42" w:rsidRDefault="00B37E42">
      <w:pPr>
        <w:widowControl w:val="0"/>
        <w:tabs>
          <w:tab w:val="left" w:pos="3738"/>
        </w:tabs>
        <w:ind w:left="644"/>
        <w:jc w:val="both"/>
        <w:rPr>
          <w:b/>
          <w:bCs/>
          <w:szCs w:val="24"/>
        </w:rPr>
      </w:pPr>
    </w:p>
    <w:p w:rsidR="00B37E42" w:rsidRDefault="00873119">
      <w:pPr>
        <w:widowControl w:val="0"/>
        <w:tabs>
          <w:tab w:val="left" w:pos="360"/>
          <w:tab w:val="left" w:pos="3738"/>
        </w:tabs>
        <w:ind w:left="1276" w:hanging="425"/>
        <w:jc w:val="both"/>
        <w:rPr>
          <w:bCs/>
          <w:szCs w:val="24"/>
        </w:rPr>
      </w:pPr>
      <w:r>
        <w:rPr>
          <w:bCs/>
          <w:szCs w:val="24"/>
        </w:rPr>
        <w:t>6.</w:t>
      </w:r>
      <w:r>
        <w:rPr>
          <w:bCs/>
          <w:szCs w:val="24"/>
        </w:rPr>
        <w:tab/>
      </w:r>
      <w:r>
        <w:rPr>
          <w:szCs w:val="24"/>
        </w:rPr>
        <w:t xml:space="preserve">Karjeros specialisto funkcijos:  </w:t>
      </w:r>
    </w:p>
    <w:p w:rsidR="00B37E42" w:rsidRDefault="00873119">
      <w:pPr>
        <w:widowControl w:val="0"/>
        <w:tabs>
          <w:tab w:val="left" w:pos="1418"/>
        </w:tabs>
        <w:ind w:firstLine="851"/>
        <w:jc w:val="both"/>
        <w:rPr>
          <w:szCs w:val="24"/>
        </w:rPr>
      </w:pPr>
      <w:r>
        <w:rPr>
          <w:szCs w:val="24"/>
        </w:rPr>
        <w:t>6.1.</w:t>
      </w:r>
      <w:r>
        <w:rPr>
          <w:b/>
          <w:bCs/>
          <w:szCs w:val="24"/>
        </w:rPr>
        <w:tab/>
      </w:r>
      <w:r>
        <w:rPr>
          <w:szCs w:val="24"/>
        </w:rPr>
        <w:t xml:space="preserve">organizuoja ir koordinuoja profesinio orientavimo paslaugų teikimą ir plėtojimą Švietimo įstaigoje, siekdamas įgyvendinti nustatytą paslaugų planą; </w:t>
      </w:r>
    </w:p>
    <w:p w:rsidR="00B37E42" w:rsidRDefault="00873119">
      <w:pPr>
        <w:widowControl w:val="0"/>
        <w:tabs>
          <w:tab w:val="left" w:pos="1418"/>
        </w:tabs>
        <w:ind w:firstLine="851"/>
        <w:jc w:val="both"/>
        <w:rPr>
          <w:szCs w:val="24"/>
        </w:rPr>
      </w:pPr>
      <w:r>
        <w:rPr>
          <w:szCs w:val="24"/>
        </w:rPr>
        <w:t>6.2.</w:t>
      </w:r>
      <w:r>
        <w:rPr>
          <w:b/>
          <w:bCs/>
          <w:szCs w:val="24"/>
        </w:rPr>
        <w:tab/>
      </w:r>
      <w:r>
        <w:rPr>
          <w:szCs w:val="24"/>
        </w:rPr>
        <w:t xml:space="preserve">teikia ugdymo karjerai, profesinio konsultavimo, profesinio informavimo (įskaitant ir profesinį </w:t>
      </w:r>
      <w:proofErr w:type="spellStart"/>
      <w:r>
        <w:rPr>
          <w:szCs w:val="24"/>
        </w:rPr>
        <w:t>veiklinimą</w:t>
      </w:r>
      <w:proofErr w:type="spellEnd"/>
      <w:r>
        <w:rPr>
          <w:szCs w:val="24"/>
        </w:rPr>
        <w:t>) paslaugas Švietimo įstaigos mokiniams; </w:t>
      </w:r>
    </w:p>
    <w:p w:rsidR="00B37E42" w:rsidRDefault="00873119">
      <w:pPr>
        <w:widowControl w:val="0"/>
        <w:tabs>
          <w:tab w:val="left" w:pos="1418"/>
        </w:tabs>
        <w:ind w:firstLine="851"/>
        <w:jc w:val="both"/>
        <w:rPr>
          <w:szCs w:val="24"/>
        </w:rPr>
      </w:pPr>
      <w:r>
        <w:rPr>
          <w:szCs w:val="24"/>
        </w:rPr>
        <w:t>6.2.</w:t>
      </w:r>
      <w:r>
        <w:rPr>
          <w:b/>
          <w:bCs/>
          <w:szCs w:val="24"/>
        </w:rPr>
        <w:tab/>
      </w:r>
      <w:r>
        <w:rPr>
          <w:szCs w:val="24"/>
        </w:rPr>
        <w:t xml:space="preserve">teikia asmenines ir grupines konsultacijas karjeros klausimais Švietimo įstaigos mokiniams;  </w:t>
      </w:r>
    </w:p>
    <w:p w:rsidR="00B37E42" w:rsidRDefault="00873119">
      <w:pPr>
        <w:widowControl w:val="0"/>
        <w:tabs>
          <w:tab w:val="left" w:pos="1418"/>
        </w:tabs>
        <w:ind w:firstLine="851"/>
        <w:jc w:val="both"/>
        <w:rPr>
          <w:bCs/>
          <w:szCs w:val="24"/>
        </w:rPr>
      </w:pPr>
      <w:r>
        <w:rPr>
          <w:bCs/>
          <w:szCs w:val="24"/>
        </w:rPr>
        <w:t>6.4.</w:t>
      </w:r>
      <w:r>
        <w:rPr>
          <w:bCs/>
          <w:szCs w:val="24"/>
        </w:rPr>
        <w:tab/>
        <w:t xml:space="preserve">išsiaiškina Švietimo įstaigos poreikius, susijusius su profesinio orientavimo paslaugų teikimu;  </w:t>
      </w:r>
    </w:p>
    <w:p w:rsidR="00B37E42" w:rsidRDefault="00873119">
      <w:pPr>
        <w:widowControl w:val="0"/>
        <w:tabs>
          <w:tab w:val="left" w:pos="1418"/>
        </w:tabs>
        <w:ind w:firstLine="851"/>
        <w:jc w:val="both"/>
        <w:rPr>
          <w:bCs/>
          <w:szCs w:val="24"/>
        </w:rPr>
      </w:pPr>
      <w:r>
        <w:rPr>
          <w:bCs/>
          <w:szCs w:val="24"/>
        </w:rPr>
        <w:t>6.5.</w:t>
      </w:r>
      <w:r>
        <w:rPr>
          <w:bCs/>
          <w:szCs w:val="24"/>
        </w:rPr>
        <w:tab/>
        <w:t xml:space="preserve">sudaro ir įgyvendina metinį profesinio orientavimo paslaugų planą;  </w:t>
      </w:r>
    </w:p>
    <w:p w:rsidR="00B37E42" w:rsidRDefault="00873119">
      <w:pPr>
        <w:widowControl w:val="0"/>
        <w:tabs>
          <w:tab w:val="left" w:pos="1418"/>
        </w:tabs>
        <w:ind w:firstLine="851"/>
        <w:jc w:val="both"/>
        <w:rPr>
          <w:bCs/>
          <w:szCs w:val="24"/>
        </w:rPr>
      </w:pPr>
      <w:r>
        <w:rPr>
          <w:bCs/>
          <w:szCs w:val="24"/>
        </w:rPr>
        <w:t>6.6.</w:t>
      </w:r>
      <w:r>
        <w:rPr>
          <w:bCs/>
          <w:szCs w:val="24"/>
        </w:rPr>
        <w:tab/>
        <w:t xml:space="preserve">kartu su Švietimo įstaigos bendruomene, mokiniais (jeigu reikia – mokinių tėvais, globėjais, rūpintojais) derina profesinio orientavimo paslaugų įgyvendinimą Švietimo įstaigoje, </w:t>
      </w:r>
      <w:r>
        <w:rPr>
          <w:bCs/>
          <w:szCs w:val="24"/>
        </w:rPr>
        <w:lastRenderedPageBreak/>
        <w:t>remiantis metiniu profesinio orientavimo paslaugų planu;</w:t>
      </w:r>
    </w:p>
    <w:p w:rsidR="00B37E42" w:rsidRDefault="00873119">
      <w:pPr>
        <w:widowControl w:val="0"/>
        <w:tabs>
          <w:tab w:val="left" w:pos="1418"/>
        </w:tabs>
        <w:ind w:firstLine="851"/>
        <w:jc w:val="both"/>
        <w:rPr>
          <w:bCs/>
          <w:szCs w:val="24"/>
        </w:rPr>
      </w:pPr>
      <w:r>
        <w:rPr>
          <w:bCs/>
          <w:szCs w:val="24"/>
        </w:rPr>
        <w:t>6.7. supažindina Švietimo įstaigos mokinius, mokytojus, mokinių tėvus, globėjus ar rūpintojus, administraciją su Švietimo įstaigoje teikiamomis profesinio orientavimo paslaugomis, programomis, mokymo formomis, ugdomomis kompetencijomis, mokymosi sąlygomis;</w:t>
      </w:r>
    </w:p>
    <w:p w:rsidR="00B37E42" w:rsidRDefault="00873119">
      <w:pPr>
        <w:widowControl w:val="0"/>
        <w:tabs>
          <w:tab w:val="left" w:pos="1418"/>
        </w:tabs>
        <w:ind w:firstLine="851"/>
        <w:jc w:val="both"/>
        <w:rPr>
          <w:bCs/>
          <w:szCs w:val="24"/>
        </w:rPr>
      </w:pPr>
      <w:r>
        <w:rPr>
          <w:bCs/>
          <w:szCs w:val="24"/>
        </w:rPr>
        <w:t>6.8. teikia informaciją apie studijų ir profesinio mokymo galimybes, švietimo teikėjus ir jų vykdomas mokymo ir studijų programas, priėmimo taisykles ir terminus;</w:t>
      </w:r>
    </w:p>
    <w:p w:rsidR="00B37E42" w:rsidRDefault="00873119">
      <w:pPr>
        <w:widowControl w:val="0"/>
        <w:tabs>
          <w:tab w:val="left" w:pos="1418"/>
        </w:tabs>
        <w:ind w:firstLine="851"/>
        <w:jc w:val="both"/>
        <w:rPr>
          <w:bCs/>
          <w:szCs w:val="24"/>
        </w:rPr>
      </w:pPr>
      <w:r>
        <w:rPr>
          <w:bCs/>
          <w:szCs w:val="24"/>
        </w:rPr>
        <w:t>6.9. supažindina Švietimo įstaigos mokinius su profesinės veiklos ir užimtumo sritimis, darbo rinka ir jos pokyčių prognozėmis remdamasis aktualiais ir patikimais duomenimis;</w:t>
      </w:r>
    </w:p>
    <w:p w:rsidR="00B37E42" w:rsidRDefault="00873119">
      <w:pPr>
        <w:widowControl w:val="0"/>
        <w:tabs>
          <w:tab w:val="left" w:pos="1418"/>
        </w:tabs>
        <w:ind w:firstLine="851"/>
        <w:jc w:val="both"/>
        <w:rPr>
          <w:bCs/>
          <w:szCs w:val="24"/>
        </w:rPr>
      </w:pPr>
      <w:r>
        <w:rPr>
          <w:bCs/>
          <w:szCs w:val="24"/>
        </w:rPr>
        <w:t>6.10. sistemingai planuoja savo veiklą, teikia siūlymus Švietimo įstaigos vadovui dėl profesinio orientavimo paslaugų gerinimo, atsiskaito už profesinio orientavimo metinio plano įgyvendinimą, dalyvauja rengiant ir įgyvendinant Švietimo įstaigos veiklos programą;</w:t>
      </w:r>
    </w:p>
    <w:p w:rsidR="00B37E42" w:rsidRDefault="00873119">
      <w:pPr>
        <w:widowControl w:val="0"/>
        <w:tabs>
          <w:tab w:val="left" w:pos="1418"/>
        </w:tabs>
        <w:ind w:firstLine="851"/>
        <w:jc w:val="both"/>
        <w:rPr>
          <w:bCs/>
          <w:szCs w:val="24"/>
        </w:rPr>
      </w:pPr>
      <w:r>
        <w:rPr>
          <w:bCs/>
          <w:szCs w:val="24"/>
        </w:rPr>
        <w:t xml:space="preserve">6.11. supažindina Švietimo įstaigos bendruomenę su profesinio orientavimo srities naujovėmis ir jų taikymo galimybėmis; </w:t>
      </w:r>
    </w:p>
    <w:p w:rsidR="00B37E42" w:rsidRDefault="00873119">
      <w:pPr>
        <w:widowControl w:val="0"/>
        <w:tabs>
          <w:tab w:val="left" w:pos="1418"/>
        </w:tabs>
        <w:ind w:firstLine="851"/>
        <w:jc w:val="both"/>
        <w:rPr>
          <w:szCs w:val="24"/>
        </w:rPr>
      </w:pPr>
      <w:r>
        <w:rPr>
          <w:szCs w:val="24"/>
        </w:rPr>
        <w:t xml:space="preserve">6.12. koordinuoja ir vykdo profesinio orientavimo kokybės užtikrinimą ir stebėseną Švietimo įstaigoje; </w:t>
      </w:r>
    </w:p>
    <w:p w:rsidR="00B37E42" w:rsidRDefault="00873119">
      <w:pPr>
        <w:widowControl w:val="0"/>
        <w:tabs>
          <w:tab w:val="left" w:pos="1418"/>
        </w:tabs>
        <w:ind w:firstLine="851"/>
        <w:jc w:val="both"/>
        <w:rPr>
          <w:bCs/>
          <w:szCs w:val="24"/>
        </w:rPr>
      </w:pPr>
      <w:r>
        <w:rPr>
          <w:bCs/>
          <w:szCs w:val="24"/>
        </w:rPr>
        <w:t xml:space="preserve">6.13. veiklų metu renka, kaupia ir apdoroja duomenis apie profesinio orientavimo paslaugų organizavimą, teikimą, rezultatus ir bendrą profesinio orientavimo sistemos būklę Švietimo įstaigoje. Šiuos duomenis sistemingai analizuoja, naudoja teikdamas konkrečias paslaugas, taip pat planuodamas ir tobulindamas savo veiklas; </w:t>
      </w:r>
    </w:p>
    <w:p w:rsidR="00B37E42" w:rsidRDefault="00873119">
      <w:pPr>
        <w:widowControl w:val="0"/>
        <w:tabs>
          <w:tab w:val="left" w:pos="1418"/>
        </w:tabs>
        <w:ind w:firstLine="851"/>
        <w:jc w:val="both"/>
        <w:rPr>
          <w:szCs w:val="24"/>
        </w:rPr>
      </w:pPr>
      <w:r>
        <w:rPr>
          <w:szCs w:val="24"/>
        </w:rPr>
        <w:t>6.14. teikia ir skelbia profesinio orientavimo paslaugų Švietimo įstaigoje stebėsenos duomenis;</w:t>
      </w:r>
    </w:p>
    <w:p w:rsidR="00B37E42" w:rsidRDefault="00873119">
      <w:pPr>
        <w:widowControl w:val="0"/>
        <w:tabs>
          <w:tab w:val="left" w:pos="1418"/>
        </w:tabs>
        <w:ind w:firstLine="851"/>
        <w:jc w:val="both"/>
        <w:rPr>
          <w:bCs/>
          <w:szCs w:val="24"/>
        </w:rPr>
      </w:pPr>
      <w:r>
        <w:rPr>
          <w:bCs/>
          <w:szCs w:val="24"/>
        </w:rPr>
        <w:t>6.15. prisideda prie profesinio orientavimo plėtros nacionaliniu mastu: dalijasi gerosiomis praktikomis, informacija, šaltiniais su kitais karjeros specialistais kvalifikacijos tobulinimo metu, konferencijose, susitikimuose ir kitų veiklų metu, tobulina savo kvalifikaciją;</w:t>
      </w:r>
    </w:p>
    <w:p w:rsidR="00B37E42" w:rsidRDefault="00873119">
      <w:pPr>
        <w:widowControl w:val="0"/>
        <w:tabs>
          <w:tab w:val="left" w:pos="1418"/>
        </w:tabs>
        <w:ind w:firstLine="851"/>
        <w:jc w:val="both"/>
        <w:rPr>
          <w:bCs/>
          <w:szCs w:val="24"/>
        </w:rPr>
      </w:pPr>
      <w:r>
        <w:rPr>
          <w:bCs/>
          <w:szCs w:val="24"/>
        </w:rPr>
        <w:t>6.16. padeda įgyvendinti profesinio orientavimo projektus pagal savo veiklos sritį.</w:t>
      </w:r>
    </w:p>
    <w:p w:rsidR="00B37E42" w:rsidRDefault="00873119">
      <w:pPr>
        <w:widowControl w:val="0"/>
        <w:tabs>
          <w:tab w:val="left" w:pos="1418"/>
        </w:tabs>
        <w:ind w:firstLine="851"/>
        <w:jc w:val="both"/>
        <w:rPr>
          <w:bCs/>
          <w:szCs w:val="24"/>
        </w:rPr>
      </w:pPr>
      <w:r>
        <w:rPr>
          <w:bCs/>
          <w:szCs w:val="24"/>
        </w:rPr>
        <w:t xml:space="preserve">7. Siekdamas užtikrinti profesinio orientavimo paslaugų įgyvendinimą Švietimo įstaigoje, karjeros specialistas kartu su Švietimo įstaigos bendruomene derina šių paslaugų įgyvendinimą. Paslaugų įgyvendinimo būdus, formas, laiką ir kitus svarbius, su paslaugų teikimu susijusius, aspektus karjeros specialistas aprašo </w:t>
      </w:r>
      <w:r>
        <w:rPr>
          <w:szCs w:val="24"/>
        </w:rPr>
        <w:t xml:space="preserve">metiniame </w:t>
      </w:r>
      <w:r>
        <w:rPr>
          <w:bCs/>
          <w:color w:val="000000"/>
          <w:szCs w:val="24"/>
        </w:rPr>
        <w:t xml:space="preserve">profesinio orientavimo </w:t>
      </w:r>
      <w:r>
        <w:rPr>
          <w:szCs w:val="24"/>
        </w:rPr>
        <w:t>paslaugų plane</w:t>
      </w:r>
      <w:r>
        <w:rPr>
          <w:bCs/>
          <w:szCs w:val="24"/>
        </w:rPr>
        <w:t>, kuriame:</w:t>
      </w:r>
      <w:r>
        <w:rPr>
          <w:szCs w:val="24"/>
        </w:rPr>
        <w:t> </w:t>
      </w:r>
    </w:p>
    <w:p w:rsidR="00B37E42" w:rsidRDefault="00873119">
      <w:pPr>
        <w:widowControl w:val="0"/>
        <w:tabs>
          <w:tab w:val="left" w:pos="1418"/>
        </w:tabs>
        <w:ind w:firstLine="993"/>
        <w:jc w:val="both"/>
        <w:rPr>
          <w:szCs w:val="24"/>
        </w:rPr>
      </w:pPr>
      <w:r>
        <w:rPr>
          <w:szCs w:val="24"/>
        </w:rPr>
        <w:t xml:space="preserve">7.1. </w:t>
      </w:r>
      <w:r>
        <w:rPr>
          <w:bCs/>
          <w:szCs w:val="24"/>
        </w:rPr>
        <w:t>įsivertina Švietimo įstaigos ir jos mokinių profesinio orientavimo poreikius;</w:t>
      </w:r>
      <w:r>
        <w:rPr>
          <w:szCs w:val="24"/>
        </w:rPr>
        <w:t> </w:t>
      </w:r>
    </w:p>
    <w:p w:rsidR="00B37E42" w:rsidRDefault="00873119">
      <w:pPr>
        <w:widowControl w:val="0"/>
        <w:tabs>
          <w:tab w:val="left" w:pos="1418"/>
        </w:tabs>
        <w:ind w:firstLine="993"/>
        <w:jc w:val="both"/>
        <w:rPr>
          <w:szCs w:val="24"/>
        </w:rPr>
      </w:pPr>
      <w:r>
        <w:rPr>
          <w:szCs w:val="24"/>
        </w:rPr>
        <w:t xml:space="preserve">7.2. </w:t>
      </w:r>
      <w:r>
        <w:rPr>
          <w:bCs/>
          <w:szCs w:val="24"/>
        </w:rPr>
        <w:t>identifikuoja karjeros kompetencijų ugdymo ypatybes Švietimo įstaigoje; </w:t>
      </w:r>
      <w:r>
        <w:rPr>
          <w:szCs w:val="24"/>
        </w:rPr>
        <w:t> </w:t>
      </w:r>
    </w:p>
    <w:p w:rsidR="00B37E42" w:rsidRDefault="00873119">
      <w:pPr>
        <w:widowControl w:val="0"/>
        <w:tabs>
          <w:tab w:val="left" w:pos="1418"/>
        </w:tabs>
        <w:ind w:firstLine="993"/>
        <w:jc w:val="both"/>
        <w:rPr>
          <w:szCs w:val="24"/>
        </w:rPr>
      </w:pPr>
      <w:r>
        <w:rPr>
          <w:szCs w:val="24"/>
        </w:rPr>
        <w:t xml:space="preserve">7.3. </w:t>
      </w:r>
      <w:r>
        <w:rPr>
          <w:bCs/>
          <w:szCs w:val="24"/>
        </w:rPr>
        <w:t>suplanuoja, kokiomis metodinėmis priemonėmis, įrankiais ir būdais bus teikiamos paslaugos mokiniams; </w:t>
      </w:r>
      <w:r>
        <w:rPr>
          <w:szCs w:val="24"/>
        </w:rPr>
        <w:t> </w:t>
      </w:r>
    </w:p>
    <w:p w:rsidR="00B37E42" w:rsidRDefault="00873119">
      <w:pPr>
        <w:widowControl w:val="0"/>
        <w:tabs>
          <w:tab w:val="left" w:pos="1418"/>
        </w:tabs>
        <w:ind w:firstLine="993"/>
        <w:jc w:val="both"/>
        <w:rPr>
          <w:bCs/>
          <w:szCs w:val="24"/>
        </w:rPr>
      </w:pPr>
      <w:r>
        <w:rPr>
          <w:szCs w:val="24"/>
        </w:rPr>
        <w:t>7.4. s</w:t>
      </w:r>
      <w:r>
        <w:rPr>
          <w:bCs/>
          <w:szCs w:val="24"/>
        </w:rPr>
        <w:t>uplanuoja detalią profesinio orientavimo paslaugų įgyvendinimo eigą Švietimo įstaigoje vieniems mokslo metams.</w:t>
      </w:r>
    </w:p>
    <w:p w:rsidR="00B37E42" w:rsidRDefault="00B37E42">
      <w:pPr>
        <w:widowControl w:val="0"/>
        <w:tabs>
          <w:tab w:val="left" w:pos="1418"/>
        </w:tabs>
        <w:jc w:val="both"/>
        <w:rPr>
          <w:bCs/>
          <w:szCs w:val="24"/>
        </w:rPr>
      </w:pPr>
    </w:p>
    <w:p w:rsidR="00B37E42" w:rsidRDefault="00873119">
      <w:pPr>
        <w:widowControl w:val="0"/>
        <w:tabs>
          <w:tab w:val="left" w:pos="1418"/>
        </w:tabs>
        <w:jc w:val="center"/>
        <w:rPr>
          <w:b/>
          <w:szCs w:val="24"/>
        </w:rPr>
      </w:pPr>
      <w:r>
        <w:rPr>
          <w:b/>
          <w:szCs w:val="24"/>
        </w:rPr>
        <w:t>III SKYRIUS</w:t>
      </w:r>
    </w:p>
    <w:p w:rsidR="00B37E42" w:rsidRDefault="00873119">
      <w:pPr>
        <w:widowControl w:val="0"/>
        <w:tabs>
          <w:tab w:val="left" w:pos="1418"/>
        </w:tabs>
        <w:jc w:val="center"/>
        <w:rPr>
          <w:b/>
          <w:szCs w:val="24"/>
        </w:rPr>
      </w:pPr>
      <w:r>
        <w:rPr>
          <w:b/>
          <w:szCs w:val="24"/>
        </w:rPr>
        <w:t>MOKINIŲ KARJEROS KOMPETENCIJŲ UGDYMAS</w:t>
      </w:r>
    </w:p>
    <w:p w:rsidR="00B37E42" w:rsidRDefault="00B37E42">
      <w:pPr>
        <w:ind w:firstLine="62"/>
        <w:textAlignment w:val="baseline"/>
        <w:rPr>
          <w:b/>
          <w:bCs/>
          <w:szCs w:val="24"/>
          <w:lang w:eastAsia="lt-LT"/>
        </w:rPr>
      </w:pPr>
    </w:p>
    <w:p w:rsidR="00B37E42" w:rsidRDefault="00873119">
      <w:pPr>
        <w:ind w:firstLine="1134"/>
        <w:jc w:val="both"/>
        <w:textAlignment w:val="baseline"/>
        <w:rPr>
          <w:szCs w:val="24"/>
          <w:lang w:eastAsia="lt-LT"/>
        </w:rPr>
      </w:pPr>
      <w:r>
        <w:rPr>
          <w:szCs w:val="24"/>
          <w:lang w:eastAsia="lt-LT"/>
        </w:rPr>
        <w:t>8. Mokinių karjeros kompetencijos ugdomos šiose srityse:</w:t>
      </w:r>
    </w:p>
    <w:p w:rsidR="00B37E42" w:rsidRDefault="00873119">
      <w:pPr>
        <w:ind w:firstLine="1134"/>
        <w:jc w:val="both"/>
        <w:textAlignment w:val="baseline"/>
        <w:rPr>
          <w:szCs w:val="24"/>
          <w:lang w:eastAsia="lt-LT"/>
        </w:rPr>
      </w:pPr>
      <w:r>
        <w:rPr>
          <w:szCs w:val="24"/>
          <w:lang w:eastAsia="lt-LT"/>
        </w:rPr>
        <w:t>8.1. savęs pažinimo; </w:t>
      </w:r>
    </w:p>
    <w:p w:rsidR="00B37E42" w:rsidRDefault="00873119">
      <w:pPr>
        <w:ind w:firstLine="1134"/>
        <w:jc w:val="both"/>
        <w:textAlignment w:val="baseline"/>
        <w:rPr>
          <w:szCs w:val="24"/>
          <w:lang w:eastAsia="lt-LT"/>
        </w:rPr>
      </w:pPr>
      <w:r>
        <w:rPr>
          <w:szCs w:val="24"/>
          <w:lang w:eastAsia="lt-LT"/>
        </w:rPr>
        <w:t>8.2. karjeros galimybių pažinimo; </w:t>
      </w:r>
    </w:p>
    <w:p w:rsidR="00B37E42" w:rsidRDefault="00873119">
      <w:pPr>
        <w:ind w:firstLine="1134"/>
        <w:jc w:val="both"/>
        <w:textAlignment w:val="baseline"/>
        <w:rPr>
          <w:szCs w:val="24"/>
          <w:lang w:eastAsia="lt-LT"/>
        </w:rPr>
      </w:pPr>
      <w:r>
        <w:rPr>
          <w:szCs w:val="24"/>
          <w:lang w:eastAsia="lt-LT"/>
        </w:rPr>
        <w:t>8.3. karjeros planavimo; </w:t>
      </w:r>
    </w:p>
    <w:p w:rsidR="00B37E42" w:rsidRDefault="00873119">
      <w:pPr>
        <w:ind w:firstLine="1134"/>
        <w:jc w:val="both"/>
        <w:textAlignment w:val="baseline"/>
        <w:rPr>
          <w:szCs w:val="24"/>
          <w:lang w:eastAsia="lt-LT"/>
        </w:rPr>
      </w:pPr>
      <w:r>
        <w:rPr>
          <w:szCs w:val="24"/>
          <w:lang w:eastAsia="lt-LT"/>
        </w:rPr>
        <w:t>8.4. karjeros įgyvendinimo.</w:t>
      </w:r>
    </w:p>
    <w:p w:rsidR="00B37E42" w:rsidRDefault="00873119">
      <w:pPr>
        <w:ind w:firstLine="1134"/>
        <w:jc w:val="both"/>
        <w:textAlignment w:val="baseline"/>
        <w:rPr>
          <w:szCs w:val="24"/>
          <w:lang w:eastAsia="lt-LT"/>
        </w:rPr>
      </w:pPr>
      <w:r>
        <w:rPr>
          <w:szCs w:val="24"/>
          <w:lang w:eastAsia="lt-LT"/>
        </w:rPr>
        <w:t>9. Detalus ugdomų kompetencijų aprašas pateikiamas šių rekomendacijų V skyriuje.</w:t>
      </w:r>
    </w:p>
    <w:p w:rsidR="00B37E42" w:rsidRDefault="00873119">
      <w:pPr>
        <w:ind w:firstLine="1134"/>
        <w:jc w:val="both"/>
        <w:textAlignment w:val="baseline"/>
        <w:rPr>
          <w:szCs w:val="24"/>
          <w:lang w:eastAsia="lt-LT"/>
        </w:rPr>
      </w:pPr>
      <w:r>
        <w:rPr>
          <w:szCs w:val="24"/>
          <w:lang w:eastAsia="lt-LT"/>
        </w:rPr>
        <w:t>10. Ugdant karjeros kompetencijas vadovaujamasi 2022 m. rugpjūčio 24 d. Lietuvos Respublikos Vyriausybės nutarimu Nr. 847 patvirtintais Profesinio orientavimo teikimo tvarkos apraše įtvirtintais principais.</w:t>
      </w:r>
    </w:p>
    <w:p w:rsidR="00B37E42" w:rsidRDefault="00873119">
      <w:pPr>
        <w:ind w:firstLine="1134"/>
        <w:jc w:val="both"/>
        <w:textAlignment w:val="baseline"/>
        <w:rPr>
          <w:szCs w:val="24"/>
          <w:lang w:eastAsia="lt-LT"/>
        </w:rPr>
      </w:pPr>
      <w:r>
        <w:rPr>
          <w:szCs w:val="24"/>
          <w:lang w:eastAsia="lt-LT"/>
        </w:rPr>
        <w:t xml:space="preserve">11. Ugdymo procese svarbu užtikrinti: </w:t>
      </w:r>
    </w:p>
    <w:p w:rsidR="00B37E42" w:rsidRDefault="00873119">
      <w:pPr>
        <w:ind w:firstLine="1134"/>
        <w:jc w:val="both"/>
        <w:textAlignment w:val="baseline"/>
        <w:rPr>
          <w:szCs w:val="24"/>
          <w:lang w:eastAsia="lt-LT"/>
        </w:rPr>
      </w:pPr>
      <w:r>
        <w:rPr>
          <w:szCs w:val="24"/>
          <w:lang w:eastAsia="lt-LT"/>
        </w:rPr>
        <w:t>11.1. aktyvų mokinio vaidmenį</w:t>
      </w:r>
      <w:r>
        <w:rPr>
          <w:b/>
          <w:bCs/>
          <w:szCs w:val="24"/>
          <w:lang w:eastAsia="lt-LT"/>
        </w:rPr>
        <w:t xml:space="preserve"> </w:t>
      </w:r>
      <w:r>
        <w:rPr>
          <w:bCs/>
          <w:szCs w:val="24"/>
          <w:lang w:eastAsia="lt-LT"/>
        </w:rPr>
        <w:t xml:space="preserve">– </w:t>
      </w:r>
      <w:r>
        <w:rPr>
          <w:szCs w:val="24"/>
          <w:lang w:eastAsia="lt-LT"/>
        </w:rPr>
        <w:t>ugdant karjerai siekiama sužadinti aktyvų, sąmoningą, motyvuotą mokymąsi;</w:t>
      </w:r>
    </w:p>
    <w:p w:rsidR="00B37E42" w:rsidRDefault="00873119">
      <w:pPr>
        <w:ind w:firstLine="1134"/>
        <w:jc w:val="both"/>
        <w:textAlignment w:val="baseline"/>
        <w:rPr>
          <w:szCs w:val="24"/>
          <w:lang w:eastAsia="lt-LT"/>
        </w:rPr>
      </w:pPr>
      <w:r>
        <w:rPr>
          <w:szCs w:val="24"/>
          <w:lang w:eastAsia="lt-LT"/>
        </w:rPr>
        <w:lastRenderedPageBreak/>
        <w:t xml:space="preserve">11.2. </w:t>
      </w:r>
      <w:r>
        <w:rPr>
          <w:bCs/>
          <w:szCs w:val="24"/>
          <w:lang w:eastAsia="lt-LT"/>
        </w:rPr>
        <w:t>kompetencijomis grįstą ugdymą(</w:t>
      </w:r>
      <w:proofErr w:type="spellStart"/>
      <w:r>
        <w:rPr>
          <w:bCs/>
          <w:szCs w:val="24"/>
          <w:lang w:eastAsia="lt-LT"/>
        </w:rPr>
        <w:t>si</w:t>
      </w:r>
      <w:proofErr w:type="spellEnd"/>
      <w:r>
        <w:rPr>
          <w:bCs/>
          <w:szCs w:val="24"/>
          <w:lang w:eastAsia="lt-LT"/>
        </w:rPr>
        <w:t xml:space="preserve">) – </w:t>
      </w:r>
      <w:r>
        <w:rPr>
          <w:szCs w:val="24"/>
          <w:lang w:eastAsia="lt-LT"/>
        </w:rPr>
        <w:t>mokinių ugdymas karjerai yra orientuotas į gebėjimus atlikti tam tikrą veiklą, remiantis įgytų žinių, mokėjimų, įgūdžių, vertybinių nuostatų visuma;</w:t>
      </w:r>
    </w:p>
    <w:p w:rsidR="00B37E42" w:rsidRDefault="00873119">
      <w:pPr>
        <w:ind w:firstLine="1134"/>
        <w:jc w:val="both"/>
        <w:textAlignment w:val="baseline"/>
        <w:rPr>
          <w:szCs w:val="24"/>
          <w:lang w:eastAsia="lt-LT"/>
        </w:rPr>
      </w:pPr>
      <w:r>
        <w:rPr>
          <w:szCs w:val="24"/>
          <w:lang w:eastAsia="lt-LT"/>
        </w:rPr>
        <w:t xml:space="preserve">11.3. </w:t>
      </w:r>
      <w:r>
        <w:rPr>
          <w:bCs/>
          <w:szCs w:val="24"/>
          <w:lang w:eastAsia="lt-LT"/>
        </w:rPr>
        <w:t xml:space="preserve">tęstinumą – </w:t>
      </w:r>
      <w:r>
        <w:rPr>
          <w:szCs w:val="24"/>
          <w:lang w:eastAsia="lt-LT"/>
        </w:rPr>
        <w:t xml:space="preserve">perėjus iš vieno kompetencijų lygio į kitą ir (ar) iš vienos įstaigos į kitą, įvertinus </w:t>
      </w:r>
      <w:r>
        <w:rPr>
          <w:szCs w:val="24"/>
          <w:shd w:val="clear" w:color="auto" w:fill="FFFFFF"/>
          <w:lang w:eastAsia="lt-LT"/>
        </w:rPr>
        <w:t xml:space="preserve">mokinio karjeros kompetencijas, </w:t>
      </w:r>
      <w:r>
        <w:rPr>
          <w:szCs w:val="24"/>
          <w:lang w:eastAsia="lt-LT"/>
        </w:rPr>
        <w:t>naujoje įstaigoje tęsiamas karjeros kompetencijų ugdymas. </w:t>
      </w:r>
    </w:p>
    <w:p w:rsidR="00B37E42" w:rsidRDefault="00B37E42">
      <w:pPr>
        <w:textAlignment w:val="baseline"/>
        <w:rPr>
          <w:szCs w:val="24"/>
        </w:rPr>
      </w:pPr>
    </w:p>
    <w:p w:rsidR="00B37E42" w:rsidRDefault="00873119">
      <w:pPr>
        <w:jc w:val="center"/>
        <w:textAlignment w:val="baseline"/>
        <w:rPr>
          <w:b/>
          <w:bCs/>
          <w:szCs w:val="24"/>
          <w:lang w:eastAsia="lt-LT"/>
        </w:rPr>
      </w:pPr>
      <w:r>
        <w:rPr>
          <w:b/>
          <w:bCs/>
          <w:szCs w:val="24"/>
          <w:lang w:eastAsia="lt-LT"/>
        </w:rPr>
        <w:t>IV SKYRIUS</w:t>
      </w:r>
    </w:p>
    <w:p w:rsidR="00B37E42" w:rsidRDefault="00873119">
      <w:pPr>
        <w:jc w:val="center"/>
        <w:textAlignment w:val="baseline"/>
        <w:rPr>
          <w:b/>
          <w:bCs/>
          <w:szCs w:val="24"/>
          <w:lang w:eastAsia="lt-LT"/>
        </w:rPr>
      </w:pPr>
      <w:r>
        <w:rPr>
          <w:b/>
          <w:bCs/>
          <w:szCs w:val="24"/>
          <w:lang w:eastAsia="lt-LT"/>
        </w:rPr>
        <w:t>MOKINIAMS TEIKIAMOS PROFESINIO ORIENTAVIMO PASLAUGOS</w:t>
      </w:r>
    </w:p>
    <w:p w:rsidR="00B37E42" w:rsidRDefault="00B37E42">
      <w:pPr>
        <w:ind w:left="1305" w:hanging="360"/>
        <w:jc w:val="center"/>
        <w:textAlignment w:val="baseline"/>
        <w:rPr>
          <w:b/>
          <w:bCs/>
          <w:szCs w:val="24"/>
          <w:lang w:eastAsia="lt-LT"/>
        </w:rPr>
      </w:pPr>
    </w:p>
    <w:p w:rsidR="00B37E42" w:rsidRDefault="00873119">
      <w:pPr>
        <w:ind w:firstLine="1134"/>
        <w:jc w:val="both"/>
        <w:textAlignment w:val="baseline"/>
        <w:rPr>
          <w:szCs w:val="24"/>
          <w:lang w:eastAsia="lt-LT"/>
        </w:rPr>
      </w:pPr>
      <w:r>
        <w:rPr>
          <w:szCs w:val="24"/>
          <w:lang w:eastAsia="lt-LT"/>
        </w:rPr>
        <w:t>12. Profesinio orientavimo paslaugos mokiniams teikiamos:</w:t>
      </w:r>
    </w:p>
    <w:p w:rsidR="00B37E42" w:rsidRDefault="00873119">
      <w:pPr>
        <w:ind w:firstLine="1134"/>
        <w:jc w:val="both"/>
        <w:textAlignment w:val="baseline"/>
        <w:rPr>
          <w:szCs w:val="24"/>
          <w:lang w:eastAsia="lt-LT"/>
        </w:rPr>
      </w:pPr>
      <w:r>
        <w:rPr>
          <w:szCs w:val="24"/>
          <w:lang w:eastAsia="lt-LT"/>
        </w:rPr>
        <w:t>12.1. karjeros specialistui dirbant kartu su mokiniais, keliant uždavinius ir padedant veikloje;</w:t>
      </w:r>
    </w:p>
    <w:p w:rsidR="00B37E42" w:rsidRDefault="00873119">
      <w:pPr>
        <w:ind w:firstLine="1134"/>
        <w:jc w:val="both"/>
        <w:textAlignment w:val="baseline"/>
        <w:rPr>
          <w:szCs w:val="24"/>
          <w:lang w:eastAsia="lt-LT"/>
        </w:rPr>
      </w:pPr>
      <w:r>
        <w:rPr>
          <w:szCs w:val="24"/>
          <w:lang w:eastAsia="lt-LT"/>
        </w:rPr>
        <w:t>12.2. individualiai arba grupėje; </w:t>
      </w:r>
    </w:p>
    <w:p w:rsidR="00B37E42" w:rsidRDefault="00873119">
      <w:pPr>
        <w:ind w:firstLine="1134"/>
        <w:jc w:val="both"/>
        <w:textAlignment w:val="baseline"/>
        <w:rPr>
          <w:szCs w:val="24"/>
          <w:lang w:eastAsia="lt-LT"/>
        </w:rPr>
      </w:pPr>
      <w:r>
        <w:rPr>
          <w:szCs w:val="24"/>
          <w:lang w:eastAsia="lt-LT"/>
        </w:rPr>
        <w:t>12.3. bendraujant su mokiniais tiesiogiai arba nuotoliniu būdu. </w:t>
      </w:r>
    </w:p>
    <w:p w:rsidR="00B37E42" w:rsidRDefault="00873119">
      <w:pPr>
        <w:ind w:firstLine="1134"/>
        <w:jc w:val="both"/>
        <w:textAlignment w:val="baseline"/>
        <w:rPr>
          <w:szCs w:val="24"/>
          <w:lang w:eastAsia="lt-LT"/>
        </w:rPr>
      </w:pPr>
      <w:r>
        <w:rPr>
          <w:szCs w:val="24"/>
          <w:lang w:eastAsia="lt-LT"/>
        </w:rPr>
        <w:t>13. Mokiniams teikiamas profesinio orientavimo paslaugas sudaro trys paslaugų grupės:</w:t>
      </w:r>
    </w:p>
    <w:p w:rsidR="00B37E42" w:rsidRDefault="00873119">
      <w:pPr>
        <w:ind w:firstLine="1134"/>
        <w:jc w:val="both"/>
        <w:textAlignment w:val="baseline"/>
        <w:rPr>
          <w:szCs w:val="24"/>
          <w:lang w:eastAsia="lt-LT"/>
        </w:rPr>
      </w:pPr>
      <w:r>
        <w:rPr>
          <w:szCs w:val="24"/>
          <w:lang w:eastAsia="lt-LT"/>
        </w:rPr>
        <w:t>13.1. ugdymas karjerai;</w:t>
      </w:r>
    </w:p>
    <w:p w:rsidR="00B37E42" w:rsidRDefault="00873119">
      <w:pPr>
        <w:ind w:firstLine="1134"/>
        <w:jc w:val="both"/>
        <w:textAlignment w:val="baseline"/>
        <w:rPr>
          <w:szCs w:val="24"/>
          <w:lang w:eastAsia="lt-LT"/>
        </w:rPr>
      </w:pPr>
      <w:r>
        <w:rPr>
          <w:szCs w:val="24"/>
          <w:lang w:eastAsia="lt-LT"/>
        </w:rPr>
        <w:t>13.2. profesinis konsultavimas;</w:t>
      </w:r>
    </w:p>
    <w:p w:rsidR="00B37E42" w:rsidRDefault="00873119">
      <w:pPr>
        <w:ind w:firstLine="1134"/>
        <w:jc w:val="both"/>
        <w:textAlignment w:val="baseline"/>
        <w:rPr>
          <w:szCs w:val="24"/>
          <w:lang w:eastAsia="lt-LT"/>
        </w:rPr>
      </w:pPr>
      <w:r>
        <w:rPr>
          <w:szCs w:val="24"/>
          <w:lang w:eastAsia="lt-LT"/>
        </w:rPr>
        <w:t xml:space="preserve">13.3. profesinis informavimas (įskaitant ir profesinį </w:t>
      </w:r>
      <w:proofErr w:type="spellStart"/>
      <w:r>
        <w:rPr>
          <w:szCs w:val="24"/>
          <w:lang w:eastAsia="lt-LT"/>
        </w:rPr>
        <w:t>veiklinimą</w:t>
      </w:r>
      <w:proofErr w:type="spellEnd"/>
      <w:r>
        <w:rPr>
          <w:szCs w:val="24"/>
          <w:lang w:eastAsia="lt-LT"/>
        </w:rPr>
        <w:t>).</w:t>
      </w:r>
    </w:p>
    <w:p w:rsidR="00B37E42" w:rsidRDefault="00873119">
      <w:pPr>
        <w:ind w:firstLine="1134"/>
        <w:jc w:val="both"/>
        <w:textAlignment w:val="baseline"/>
        <w:rPr>
          <w:szCs w:val="24"/>
          <w:lang w:eastAsia="lt-LT"/>
        </w:rPr>
      </w:pPr>
      <w:r>
        <w:rPr>
          <w:szCs w:val="24"/>
          <w:lang w:eastAsia="lt-LT"/>
        </w:rPr>
        <w:t>14. Integralus šių paslaugų teikimas yra nuolatinis ir nenutrūkstamas procesas.</w:t>
      </w:r>
    </w:p>
    <w:p w:rsidR="00B37E42" w:rsidRDefault="00873119">
      <w:pPr>
        <w:ind w:firstLine="1134"/>
        <w:jc w:val="both"/>
        <w:textAlignment w:val="baseline"/>
        <w:rPr>
          <w:szCs w:val="24"/>
          <w:lang w:eastAsia="lt-LT"/>
        </w:rPr>
      </w:pPr>
      <w:r>
        <w:rPr>
          <w:szCs w:val="24"/>
          <w:lang w:eastAsia="lt-LT"/>
        </w:rPr>
        <w:t>15. Ugdymas karjerai teikiamas:</w:t>
      </w:r>
    </w:p>
    <w:p w:rsidR="00B37E42" w:rsidRDefault="00873119">
      <w:pPr>
        <w:ind w:firstLine="1134"/>
        <w:jc w:val="both"/>
        <w:textAlignment w:val="baseline"/>
        <w:rPr>
          <w:szCs w:val="24"/>
          <w:lang w:eastAsia="lt-LT"/>
        </w:rPr>
      </w:pPr>
      <w:r>
        <w:rPr>
          <w:szCs w:val="24"/>
          <w:lang w:eastAsia="lt-LT"/>
        </w:rPr>
        <w:t>15.1. ugdymas karjerai apima keturias ugdymo kompetencijas: savęs pažinimo, karjeros galimybių pažinimo, karjeros planavimo ir karjeros įgyvendinimo;</w:t>
      </w:r>
    </w:p>
    <w:p w:rsidR="00B37E42" w:rsidRDefault="00873119">
      <w:pPr>
        <w:ind w:firstLine="1134"/>
        <w:jc w:val="both"/>
        <w:textAlignment w:val="baseline"/>
        <w:rPr>
          <w:szCs w:val="24"/>
          <w:lang w:eastAsia="lt-LT"/>
        </w:rPr>
      </w:pPr>
      <w:r>
        <w:rPr>
          <w:szCs w:val="24"/>
          <w:lang w:eastAsia="lt-LT"/>
        </w:rPr>
        <w:t>15.2. ugdymo karjerai tikslas – sudaryti sąlygas visiems mokiniams ugdytis karjeros kompetencijas (žinias, gebėjimus ir nuostatas apie save, mokymosi, saviraiškos ir darbo galimybes, karjeros sprendimų priėmimą, karjeros planavimą, derinimą su kitomis gyvenimo sritimis ir saviraišką), kurios yra svarbios norint sėkmingai pasirinkti mokymosi kryptį, profesiją ar darbo veiklą, pereiti iš mokymo aplinkos į darbo aplinką, darbo aplinkos viduje, taip pat tolesnei profesinei raidai ir mokymuisi;</w:t>
      </w:r>
    </w:p>
    <w:p w:rsidR="00B37E42" w:rsidRDefault="00873119">
      <w:pPr>
        <w:ind w:firstLine="1134"/>
        <w:jc w:val="both"/>
        <w:textAlignment w:val="baseline"/>
        <w:rPr>
          <w:szCs w:val="24"/>
          <w:lang w:eastAsia="lt-LT"/>
        </w:rPr>
      </w:pPr>
      <w:r>
        <w:rPr>
          <w:szCs w:val="24"/>
          <w:lang w:eastAsia="lt-LT"/>
        </w:rPr>
        <w:t>15.3. ugdymo karjerai uždaviniai Švietimo įstaigose: </w:t>
      </w:r>
    </w:p>
    <w:p w:rsidR="00B37E42" w:rsidRDefault="00873119">
      <w:pPr>
        <w:ind w:firstLine="1134"/>
        <w:jc w:val="both"/>
        <w:textAlignment w:val="baseline"/>
        <w:rPr>
          <w:szCs w:val="24"/>
          <w:lang w:eastAsia="lt-LT"/>
        </w:rPr>
      </w:pPr>
      <w:r>
        <w:rPr>
          <w:szCs w:val="24"/>
          <w:lang w:eastAsia="lt-LT"/>
        </w:rPr>
        <w:t>15.3.1. skatinti mokinius pažinti savo asmenines savybes, interesus, gabumus, įgūdžius ir jų sąsajas su karjera; </w:t>
      </w:r>
    </w:p>
    <w:p w:rsidR="00B37E42" w:rsidRDefault="00873119">
      <w:pPr>
        <w:ind w:firstLine="1134"/>
        <w:jc w:val="both"/>
        <w:textAlignment w:val="baseline"/>
        <w:rPr>
          <w:szCs w:val="24"/>
          <w:lang w:eastAsia="lt-LT"/>
        </w:rPr>
      </w:pPr>
      <w:r>
        <w:rPr>
          <w:szCs w:val="24"/>
          <w:lang w:eastAsia="lt-LT"/>
        </w:rPr>
        <w:t>15.3.2. plėtoti darbo galimybių, darbo pasaulio, profesijų įvairovės ir kaitos supratimą; </w:t>
      </w:r>
    </w:p>
    <w:p w:rsidR="00B37E42" w:rsidRDefault="00873119">
      <w:pPr>
        <w:ind w:firstLine="1134"/>
        <w:jc w:val="both"/>
        <w:textAlignment w:val="baseline"/>
        <w:rPr>
          <w:szCs w:val="24"/>
          <w:lang w:eastAsia="lt-LT"/>
        </w:rPr>
      </w:pPr>
      <w:r>
        <w:rPr>
          <w:szCs w:val="24"/>
          <w:lang w:eastAsia="lt-LT"/>
        </w:rPr>
        <w:t>15.3.3. ugdyti pozityvią nuostatą mokymosi ir darbo (karjeros) atžvilgiu;</w:t>
      </w:r>
    </w:p>
    <w:p w:rsidR="00B37E42" w:rsidRDefault="00873119">
      <w:pPr>
        <w:ind w:firstLine="1134"/>
        <w:jc w:val="both"/>
        <w:textAlignment w:val="baseline"/>
        <w:rPr>
          <w:szCs w:val="24"/>
          <w:lang w:eastAsia="lt-LT"/>
        </w:rPr>
      </w:pPr>
      <w:r>
        <w:rPr>
          <w:szCs w:val="24"/>
          <w:lang w:eastAsia="lt-LT"/>
        </w:rPr>
        <w:t xml:space="preserve">15.3.4. skatinti gebėjimus sieti savo mokymosi rezultatus, kompetencijas, gabumus ir interesus su karjeros </w:t>
      </w:r>
      <w:proofErr w:type="spellStart"/>
      <w:r>
        <w:rPr>
          <w:szCs w:val="24"/>
          <w:lang w:eastAsia="lt-LT"/>
        </w:rPr>
        <w:t>pasirinkimais</w:t>
      </w:r>
      <w:proofErr w:type="spellEnd"/>
      <w:r>
        <w:rPr>
          <w:szCs w:val="24"/>
          <w:lang w:eastAsia="lt-LT"/>
        </w:rPr>
        <w:t>;</w:t>
      </w:r>
    </w:p>
    <w:p w:rsidR="00B37E42" w:rsidRDefault="00873119">
      <w:pPr>
        <w:ind w:firstLine="1134"/>
        <w:jc w:val="both"/>
        <w:textAlignment w:val="baseline"/>
        <w:rPr>
          <w:szCs w:val="24"/>
          <w:lang w:eastAsia="lt-LT"/>
        </w:rPr>
      </w:pPr>
      <w:r>
        <w:rPr>
          <w:szCs w:val="24"/>
          <w:lang w:eastAsia="lt-LT"/>
        </w:rPr>
        <w:t>15.3.5. ugdyti gebėjimus kelti gyvenimo ir karjeros tikslus bei priimti karjeros sprendimus;</w:t>
      </w:r>
    </w:p>
    <w:p w:rsidR="00B37E42" w:rsidRDefault="00873119">
      <w:pPr>
        <w:ind w:firstLine="1134"/>
        <w:jc w:val="both"/>
        <w:textAlignment w:val="baseline"/>
        <w:rPr>
          <w:bCs/>
          <w:szCs w:val="24"/>
          <w:lang w:eastAsia="lt-LT"/>
        </w:rPr>
      </w:pPr>
      <w:r>
        <w:rPr>
          <w:szCs w:val="24"/>
          <w:lang w:eastAsia="lt-LT"/>
        </w:rPr>
        <w:t>15.4. ugdymo karjerai organizavimas Švietimo įstaigose:</w:t>
      </w:r>
    </w:p>
    <w:p w:rsidR="00B37E42" w:rsidRDefault="00873119">
      <w:pPr>
        <w:ind w:firstLine="1134"/>
        <w:jc w:val="both"/>
        <w:textAlignment w:val="baseline"/>
        <w:rPr>
          <w:szCs w:val="24"/>
          <w:lang w:eastAsia="lt-LT"/>
        </w:rPr>
      </w:pPr>
      <w:r>
        <w:rPr>
          <w:bCs/>
          <w:szCs w:val="24"/>
          <w:lang w:eastAsia="lt-LT"/>
        </w:rPr>
        <w:t xml:space="preserve">15.4.1. </w:t>
      </w:r>
      <w:r>
        <w:rPr>
          <w:szCs w:val="24"/>
          <w:lang w:eastAsia="lt-LT"/>
        </w:rPr>
        <w:t>Švietimo įstaigos, vykdydamos mokinių ugdymą karjerai, įgyvendina šių rekomendacijų VI skyriuje nustatytas profesinio orientavimo paslaugas;</w:t>
      </w:r>
    </w:p>
    <w:p w:rsidR="00B37E42" w:rsidRDefault="00873119">
      <w:pPr>
        <w:ind w:firstLine="1134"/>
        <w:jc w:val="both"/>
        <w:textAlignment w:val="baseline"/>
        <w:rPr>
          <w:szCs w:val="24"/>
          <w:lang w:eastAsia="lt-LT"/>
        </w:rPr>
      </w:pPr>
      <w:r>
        <w:rPr>
          <w:szCs w:val="24"/>
          <w:lang w:eastAsia="lt-LT"/>
        </w:rPr>
        <w:t>15.4.2. ugdymo karjerai veiklų organizavimą ir tinkamų veiklų formų parinkimą vykdo karjeros specialistas, derindamas su Švietimo įstaigos bendruomene ir mokiniais, atsižvelgdamas į Švietimo įstaigos poreikius, ugdymo specifiką, galimybes ir prioritetus.</w:t>
      </w:r>
    </w:p>
    <w:p w:rsidR="00B37E42" w:rsidRDefault="00873119">
      <w:pPr>
        <w:ind w:firstLine="1134"/>
        <w:jc w:val="both"/>
        <w:textAlignment w:val="baseline"/>
        <w:rPr>
          <w:szCs w:val="24"/>
          <w:lang w:eastAsia="lt-LT"/>
        </w:rPr>
      </w:pPr>
      <w:r>
        <w:rPr>
          <w:szCs w:val="24"/>
          <w:lang w:eastAsia="lt-LT"/>
        </w:rPr>
        <w:t>16. Profesinis konsultavimas teikiamas:</w:t>
      </w:r>
    </w:p>
    <w:p w:rsidR="00B37E42" w:rsidRDefault="00873119">
      <w:pPr>
        <w:ind w:firstLine="1134"/>
        <w:jc w:val="both"/>
        <w:textAlignment w:val="baseline"/>
        <w:rPr>
          <w:szCs w:val="24"/>
          <w:lang w:eastAsia="lt-LT"/>
        </w:rPr>
      </w:pPr>
      <w:r>
        <w:rPr>
          <w:szCs w:val="24"/>
          <w:lang w:eastAsia="lt-LT"/>
        </w:rPr>
        <w:t>16.1. konsultavimas apima keturias kompetencijas: savęs pažinimo, karjeros galimybių pažinimo, karjeros planavimo ir karjeros įgyvendinimo;</w:t>
      </w:r>
    </w:p>
    <w:p w:rsidR="00B37E42" w:rsidRDefault="00873119">
      <w:pPr>
        <w:ind w:firstLine="1134"/>
        <w:jc w:val="both"/>
        <w:textAlignment w:val="baseline"/>
        <w:rPr>
          <w:szCs w:val="24"/>
          <w:lang w:eastAsia="lt-LT"/>
        </w:rPr>
      </w:pPr>
      <w:r>
        <w:rPr>
          <w:szCs w:val="24"/>
          <w:lang w:eastAsia="lt-LT"/>
        </w:rPr>
        <w:t>16.2. profesinio konsultavimo tikslas – padėti išsiaiškinti mokinio stiprybes ir silpnybes, galimybes ir tikslus, įvertinti karjerai svarbius mokinio veiksnius;</w:t>
      </w:r>
    </w:p>
    <w:p w:rsidR="00B37E42" w:rsidRDefault="00873119">
      <w:pPr>
        <w:ind w:firstLine="1116"/>
        <w:jc w:val="both"/>
        <w:textAlignment w:val="baseline"/>
        <w:rPr>
          <w:szCs w:val="24"/>
          <w:lang w:eastAsia="lt-LT"/>
        </w:rPr>
      </w:pPr>
      <w:r>
        <w:rPr>
          <w:szCs w:val="24"/>
          <w:lang w:eastAsia="lt-LT"/>
        </w:rPr>
        <w:t>16.3. konsultavimo uždaviniai:</w:t>
      </w:r>
    </w:p>
    <w:p w:rsidR="00B37E42" w:rsidRDefault="00873119">
      <w:pPr>
        <w:ind w:firstLine="992"/>
        <w:jc w:val="both"/>
        <w:textAlignment w:val="baseline"/>
        <w:rPr>
          <w:szCs w:val="24"/>
          <w:lang w:eastAsia="lt-LT"/>
        </w:rPr>
      </w:pPr>
      <w:r>
        <w:rPr>
          <w:szCs w:val="24"/>
          <w:lang w:eastAsia="lt-LT"/>
        </w:rPr>
        <w:t>16.3.1. supažindinti mokinį su priemonėmis, skirtomis savęs įsivertinimui (pvz., karjeros testai), ir sudaryti sąlygas jas atlikti;</w:t>
      </w:r>
    </w:p>
    <w:p w:rsidR="00B37E42" w:rsidRDefault="00873119">
      <w:pPr>
        <w:ind w:firstLine="992"/>
        <w:jc w:val="both"/>
        <w:textAlignment w:val="baseline"/>
        <w:rPr>
          <w:szCs w:val="24"/>
          <w:lang w:eastAsia="lt-LT"/>
        </w:rPr>
      </w:pPr>
      <w:r>
        <w:rPr>
          <w:szCs w:val="24"/>
          <w:lang w:eastAsia="lt-LT"/>
        </w:rPr>
        <w:lastRenderedPageBreak/>
        <w:t>16.3.2. suteikti grįžtamąjį ryšį apie įsivertinimo testų rezultatus ir supažindinti su galimybėmis atsižvelgti į gautus rezultatus planuojant karjerą;</w:t>
      </w:r>
    </w:p>
    <w:p w:rsidR="00B37E42" w:rsidRDefault="00873119">
      <w:pPr>
        <w:ind w:firstLine="992"/>
        <w:jc w:val="both"/>
        <w:textAlignment w:val="baseline"/>
        <w:rPr>
          <w:szCs w:val="24"/>
          <w:lang w:eastAsia="lt-LT"/>
        </w:rPr>
      </w:pPr>
      <w:r>
        <w:rPr>
          <w:szCs w:val="24"/>
          <w:lang w:eastAsia="lt-LT"/>
        </w:rPr>
        <w:t>16.3.3. sudaryti sąlygas priimti racionalius karjeros sprendimus ir padėti mokiniui siekti karjeros plane išsikeltų tikslų, susieti karjeros plane išsikeltus tikslus su mokymusi ir karjera;</w:t>
      </w:r>
    </w:p>
    <w:p w:rsidR="00B37E42" w:rsidRDefault="00873119">
      <w:pPr>
        <w:ind w:firstLine="993"/>
        <w:jc w:val="both"/>
        <w:textAlignment w:val="baseline"/>
        <w:rPr>
          <w:szCs w:val="24"/>
          <w:lang w:eastAsia="lt-LT"/>
        </w:rPr>
      </w:pPr>
      <w:r>
        <w:rPr>
          <w:szCs w:val="24"/>
          <w:lang w:eastAsia="lt-LT"/>
        </w:rPr>
        <w:t>16.3.4. padėti identifikuoti tolesnes karjeros ir mokymosi galimybes;</w:t>
      </w:r>
    </w:p>
    <w:p w:rsidR="00B37E42" w:rsidRDefault="00873119">
      <w:pPr>
        <w:ind w:firstLine="993"/>
        <w:jc w:val="both"/>
        <w:textAlignment w:val="baseline"/>
        <w:rPr>
          <w:szCs w:val="24"/>
          <w:lang w:eastAsia="lt-LT"/>
        </w:rPr>
      </w:pPr>
      <w:r>
        <w:rPr>
          <w:szCs w:val="24"/>
          <w:lang w:eastAsia="lt-LT"/>
        </w:rPr>
        <w:t>16.4. konsultavimo organizavimas Švietimo įstaigoje:</w:t>
      </w:r>
    </w:p>
    <w:p w:rsidR="00B37E42" w:rsidRDefault="00873119">
      <w:pPr>
        <w:ind w:firstLine="993"/>
        <w:jc w:val="both"/>
        <w:textAlignment w:val="baseline"/>
        <w:rPr>
          <w:szCs w:val="24"/>
          <w:lang w:eastAsia="lt-LT"/>
        </w:rPr>
      </w:pPr>
      <w:r>
        <w:rPr>
          <w:szCs w:val="24"/>
          <w:lang w:eastAsia="lt-LT"/>
        </w:rPr>
        <w:t>16.4.1. individualaus ir grupinio konsultavimo paslaugas Švietimo įstaigoje teikia karjeros specialistas, tačiau prireikus individualaus ir grupinio konsultavimo metu jam gali talkinti Švietimo įstaigos psichologas;</w:t>
      </w:r>
    </w:p>
    <w:p w:rsidR="00B37E42" w:rsidRDefault="00873119">
      <w:pPr>
        <w:ind w:firstLine="993"/>
        <w:jc w:val="both"/>
        <w:textAlignment w:val="baseline"/>
        <w:rPr>
          <w:szCs w:val="24"/>
          <w:lang w:eastAsia="lt-LT"/>
        </w:rPr>
      </w:pPr>
      <w:r>
        <w:rPr>
          <w:szCs w:val="24"/>
          <w:lang w:eastAsia="lt-LT"/>
        </w:rPr>
        <w:t>16.4.2. karjeros specialistas dirba su mokiniais, taikydamas karjeros konsultavimo technikas, metodikas, užtikrina konfidencialumą. Jeigu reikia, bendradarbiauja su tėvais, globėjais, rūpintojais, psichologais, socialiniais pedagogais, mokytojais ir kitais su mokinių ugdymu susijusiais asmenimis.</w:t>
      </w:r>
    </w:p>
    <w:p w:rsidR="00B37E42" w:rsidRDefault="00873119">
      <w:pPr>
        <w:ind w:firstLine="993"/>
        <w:jc w:val="both"/>
        <w:textAlignment w:val="baseline"/>
        <w:rPr>
          <w:szCs w:val="24"/>
          <w:lang w:eastAsia="lt-LT"/>
        </w:rPr>
      </w:pPr>
      <w:r>
        <w:rPr>
          <w:szCs w:val="24"/>
          <w:lang w:eastAsia="lt-LT"/>
        </w:rPr>
        <w:t>16.5. Švietimo įstaigos, vykdydamos mokinių karjeros konsultavimą, įgyvendina šių rekomendacijų VI skyriuje nustatytas profesinio orientavimo paslaugas.</w:t>
      </w:r>
    </w:p>
    <w:p w:rsidR="00B37E42" w:rsidRDefault="00873119">
      <w:pPr>
        <w:ind w:firstLine="993"/>
        <w:jc w:val="both"/>
        <w:textAlignment w:val="baseline"/>
        <w:rPr>
          <w:szCs w:val="24"/>
          <w:lang w:eastAsia="lt-LT"/>
        </w:rPr>
      </w:pPr>
      <w:r>
        <w:rPr>
          <w:szCs w:val="24"/>
          <w:lang w:eastAsia="lt-LT"/>
        </w:rPr>
        <w:t>17. Profesinis informavimas teikiamas:</w:t>
      </w:r>
    </w:p>
    <w:p w:rsidR="00B37E42" w:rsidRDefault="00873119">
      <w:pPr>
        <w:ind w:firstLine="993"/>
        <w:jc w:val="both"/>
        <w:textAlignment w:val="baseline"/>
        <w:rPr>
          <w:szCs w:val="24"/>
          <w:lang w:eastAsia="lt-LT"/>
        </w:rPr>
      </w:pPr>
      <w:r>
        <w:rPr>
          <w:szCs w:val="24"/>
          <w:lang w:eastAsia="lt-LT"/>
        </w:rPr>
        <w:t>17.1. profesinis informavimas ugdo karjeros galimybių pažinimo kompetenciją;</w:t>
      </w:r>
    </w:p>
    <w:p w:rsidR="00B37E42" w:rsidRDefault="00873119">
      <w:pPr>
        <w:ind w:firstLine="993"/>
        <w:jc w:val="both"/>
        <w:textAlignment w:val="baseline"/>
        <w:rPr>
          <w:szCs w:val="24"/>
          <w:lang w:eastAsia="lt-LT"/>
        </w:rPr>
      </w:pPr>
      <w:r>
        <w:rPr>
          <w:szCs w:val="24"/>
          <w:lang w:eastAsia="lt-LT"/>
        </w:rPr>
        <w:t>17.2. profesinio informavimo tikslas – rinkti ir tvarkyti profesinio informavimo tikslinių grupių poreikius atitinkančią informaciją, padaryti ją prieinamą teikti kiekvienam asmeniui ar asmenų grupei, sudaryti sąlygas priimti racionalius profesijos rinkimosi ir karjeros projektavimo sprendimus, derinti saviraiškos ir individualius asmenybės tobulėjimo poreikius su darbo rinkos reikalavimais;</w:t>
      </w:r>
    </w:p>
    <w:p w:rsidR="00B37E42" w:rsidRDefault="00873119">
      <w:pPr>
        <w:ind w:firstLine="993"/>
        <w:jc w:val="both"/>
        <w:textAlignment w:val="baseline"/>
        <w:rPr>
          <w:szCs w:val="24"/>
          <w:lang w:eastAsia="lt-LT"/>
        </w:rPr>
      </w:pPr>
      <w:r>
        <w:rPr>
          <w:szCs w:val="24"/>
          <w:lang w:eastAsia="lt-LT"/>
        </w:rPr>
        <w:t>17.3. profesinio informavimo uždaviniai yra:</w:t>
      </w:r>
    </w:p>
    <w:p w:rsidR="00B37E42" w:rsidRDefault="00873119">
      <w:pPr>
        <w:ind w:firstLine="993"/>
        <w:jc w:val="both"/>
        <w:textAlignment w:val="baseline"/>
        <w:rPr>
          <w:szCs w:val="24"/>
          <w:lang w:eastAsia="lt-LT"/>
        </w:rPr>
      </w:pPr>
      <w:r>
        <w:rPr>
          <w:szCs w:val="24"/>
          <w:lang w:eastAsia="lt-LT"/>
        </w:rPr>
        <w:t>17.3.1. informuoti apie švietimo sistemoje teikiamas mokymosi ir studijų galimybes, priėmimo sąlygas, įgyjamas kvalifikacijas profesinėse ir aukštosiose mokyklose bei sąsajas su profesijomis, taip pat kvalifikacijų įgijimo, tobulinimo ir persikvalifikavimo galimybes;</w:t>
      </w:r>
    </w:p>
    <w:p w:rsidR="00B37E42" w:rsidRDefault="00873119">
      <w:pPr>
        <w:ind w:firstLine="993"/>
        <w:jc w:val="both"/>
        <w:textAlignment w:val="baseline"/>
        <w:rPr>
          <w:szCs w:val="24"/>
          <w:lang w:eastAsia="lt-LT"/>
        </w:rPr>
      </w:pPr>
      <w:r>
        <w:rPr>
          <w:szCs w:val="24"/>
          <w:lang w:eastAsia="lt-LT"/>
        </w:rPr>
        <w:t>17.3.2. informuoti apie įsidarbinimo ir karjeros galimybes, bendradarbiavimo su profesinio orientavimo institucijomis galimybes, projektines veiklas, Švietimo įstaigos mokytojų ir mokinių įsitraukimo galimybes;</w:t>
      </w:r>
    </w:p>
    <w:p w:rsidR="00B37E42" w:rsidRDefault="00873119">
      <w:pPr>
        <w:ind w:firstLine="993"/>
        <w:jc w:val="both"/>
        <w:textAlignment w:val="baseline"/>
        <w:rPr>
          <w:szCs w:val="24"/>
          <w:lang w:eastAsia="lt-LT"/>
        </w:rPr>
      </w:pPr>
      <w:r>
        <w:rPr>
          <w:szCs w:val="24"/>
          <w:lang w:eastAsia="lt-LT"/>
        </w:rPr>
        <w:t>17.4. profesinio informavimo organizavimas Švietimo įstaigoje: profesinis informavimas yra nuolat teikiama ir visiems prieinama paslauga, sudaranti sąlygas asmeniui priimti racionalius profesijos rinkimosi sprendimus, planuoti profesinę karjerą derinant saviraiškos bei individualius asmenybės tobulėjimo poreikius su darbo rinkos reikalavimais;</w:t>
      </w:r>
    </w:p>
    <w:p w:rsidR="00B37E42" w:rsidRDefault="00873119">
      <w:pPr>
        <w:ind w:firstLine="993"/>
        <w:jc w:val="both"/>
        <w:textAlignment w:val="baseline"/>
        <w:rPr>
          <w:szCs w:val="24"/>
          <w:lang w:eastAsia="lt-LT"/>
        </w:rPr>
      </w:pPr>
      <w:r>
        <w:rPr>
          <w:szCs w:val="24"/>
          <w:lang w:eastAsia="lt-LT"/>
        </w:rPr>
        <w:t>17.5. Švietimo įstaiga, vykdydama mokinių profesinį informavimą, įgyvendina šių rekomendacijų VI skyriuje nustatytas profesinio orientavimo paslaugas.</w:t>
      </w:r>
    </w:p>
    <w:p w:rsidR="00B37E42" w:rsidRDefault="00873119">
      <w:pPr>
        <w:ind w:firstLine="993"/>
        <w:jc w:val="both"/>
        <w:textAlignment w:val="baseline"/>
        <w:rPr>
          <w:szCs w:val="24"/>
          <w:lang w:eastAsia="lt-LT"/>
        </w:rPr>
      </w:pPr>
      <w:r>
        <w:rPr>
          <w:szCs w:val="24"/>
          <w:lang w:eastAsia="lt-LT"/>
        </w:rPr>
        <w:t xml:space="preserve">18. Profesinis </w:t>
      </w:r>
      <w:proofErr w:type="spellStart"/>
      <w:r>
        <w:rPr>
          <w:szCs w:val="24"/>
          <w:lang w:eastAsia="lt-LT"/>
        </w:rPr>
        <w:t>veiklinimas</w:t>
      </w:r>
      <w:proofErr w:type="spellEnd"/>
      <w:r>
        <w:rPr>
          <w:szCs w:val="24"/>
          <w:lang w:eastAsia="lt-LT"/>
        </w:rPr>
        <w:t xml:space="preserve"> teikiamas: </w:t>
      </w:r>
    </w:p>
    <w:p w:rsidR="00B37E42" w:rsidRDefault="00873119">
      <w:pPr>
        <w:ind w:firstLine="993"/>
        <w:jc w:val="both"/>
        <w:textAlignment w:val="baseline"/>
        <w:rPr>
          <w:szCs w:val="24"/>
          <w:lang w:eastAsia="lt-LT"/>
        </w:rPr>
      </w:pPr>
      <w:r>
        <w:rPr>
          <w:szCs w:val="24"/>
          <w:lang w:eastAsia="lt-LT"/>
        </w:rPr>
        <w:t xml:space="preserve">18.1. profesinis </w:t>
      </w:r>
      <w:proofErr w:type="spellStart"/>
      <w:r>
        <w:rPr>
          <w:szCs w:val="24"/>
          <w:lang w:eastAsia="lt-LT"/>
        </w:rPr>
        <w:t>veiklinimas</w:t>
      </w:r>
      <w:proofErr w:type="spellEnd"/>
      <w:r>
        <w:rPr>
          <w:szCs w:val="24"/>
          <w:lang w:eastAsia="lt-LT"/>
        </w:rPr>
        <w:t xml:space="preserve"> apima keturias kompetencijas: savęs pažinimo, karjeros galimybių pažinimo, karjeros planavimo ir karjeros įgyvendinimo; </w:t>
      </w:r>
    </w:p>
    <w:p w:rsidR="00B37E42" w:rsidRDefault="00873119">
      <w:pPr>
        <w:ind w:firstLine="851"/>
        <w:jc w:val="both"/>
        <w:textAlignment w:val="baseline"/>
        <w:rPr>
          <w:szCs w:val="24"/>
          <w:lang w:eastAsia="lt-LT"/>
        </w:rPr>
      </w:pPr>
      <w:r>
        <w:rPr>
          <w:szCs w:val="24"/>
          <w:lang w:eastAsia="lt-LT"/>
        </w:rPr>
        <w:t xml:space="preserve">18.2. profesinio </w:t>
      </w:r>
      <w:proofErr w:type="spellStart"/>
      <w:r>
        <w:rPr>
          <w:szCs w:val="24"/>
          <w:lang w:eastAsia="lt-LT"/>
        </w:rPr>
        <w:t>veiklinimo</w:t>
      </w:r>
      <w:proofErr w:type="spellEnd"/>
      <w:r>
        <w:rPr>
          <w:szCs w:val="24"/>
          <w:lang w:eastAsia="lt-LT"/>
        </w:rPr>
        <w:t xml:space="preserve"> tikslas – įgyti praktinių ir </w:t>
      </w:r>
      <w:proofErr w:type="spellStart"/>
      <w:r>
        <w:rPr>
          <w:szCs w:val="24"/>
          <w:lang w:eastAsia="lt-LT"/>
        </w:rPr>
        <w:t>patyriminių</w:t>
      </w:r>
      <w:proofErr w:type="spellEnd"/>
      <w:r>
        <w:rPr>
          <w:szCs w:val="24"/>
          <w:lang w:eastAsia="lt-LT"/>
        </w:rPr>
        <w:t xml:space="preserve"> su profesija, karjera ir darbo pasauliu susijusių žinių ir įgūdžių;</w:t>
      </w:r>
    </w:p>
    <w:p w:rsidR="00B37E42" w:rsidRDefault="00873119">
      <w:pPr>
        <w:ind w:firstLine="851"/>
        <w:jc w:val="both"/>
        <w:textAlignment w:val="baseline"/>
        <w:rPr>
          <w:szCs w:val="24"/>
          <w:lang w:eastAsia="lt-LT"/>
        </w:rPr>
      </w:pPr>
      <w:r>
        <w:rPr>
          <w:szCs w:val="24"/>
          <w:lang w:eastAsia="lt-LT"/>
        </w:rPr>
        <w:t xml:space="preserve">18.3. profesinio </w:t>
      </w:r>
      <w:proofErr w:type="spellStart"/>
      <w:r>
        <w:rPr>
          <w:szCs w:val="24"/>
          <w:lang w:eastAsia="lt-LT"/>
        </w:rPr>
        <w:t>veiklinimo</w:t>
      </w:r>
      <w:proofErr w:type="spellEnd"/>
      <w:r>
        <w:rPr>
          <w:szCs w:val="24"/>
          <w:lang w:eastAsia="lt-LT"/>
        </w:rPr>
        <w:t xml:space="preserve"> uždaviniai:</w:t>
      </w:r>
    </w:p>
    <w:p w:rsidR="00B37E42" w:rsidRDefault="00873119">
      <w:pPr>
        <w:ind w:firstLine="851"/>
        <w:jc w:val="both"/>
        <w:textAlignment w:val="baseline"/>
        <w:rPr>
          <w:szCs w:val="24"/>
          <w:lang w:eastAsia="lt-LT"/>
        </w:rPr>
      </w:pPr>
      <w:r>
        <w:rPr>
          <w:szCs w:val="24"/>
          <w:lang w:eastAsia="lt-LT"/>
        </w:rPr>
        <w:t>18.3.1. supažindinti mokinius su profesijomis ir darbo formomis;</w:t>
      </w:r>
    </w:p>
    <w:p w:rsidR="00B37E42" w:rsidRDefault="00873119">
      <w:pPr>
        <w:ind w:firstLine="851"/>
        <w:jc w:val="both"/>
        <w:textAlignment w:val="baseline"/>
        <w:rPr>
          <w:szCs w:val="24"/>
          <w:lang w:eastAsia="lt-LT"/>
        </w:rPr>
      </w:pPr>
      <w:r>
        <w:rPr>
          <w:szCs w:val="24"/>
          <w:lang w:eastAsia="lt-LT"/>
        </w:rPr>
        <w:t>18.3.2. skatinti mokinius įgyti profesinės patirties;</w:t>
      </w:r>
    </w:p>
    <w:p w:rsidR="00B37E42" w:rsidRDefault="00873119">
      <w:pPr>
        <w:ind w:firstLine="851"/>
        <w:jc w:val="both"/>
        <w:textAlignment w:val="baseline"/>
        <w:rPr>
          <w:szCs w:val="24"/>
          <w:lang w:eastAsia="lt-LT"/>
        </w:rPr>
      </w:pPr>
      <w:r>
        <w:rPr>
          <w:szCs w:val="24"/>
          <w:lang w:eastAsia="lt-LT"/>
        </w:rPr>
        <w:t>18.3.3. ugdyti mokinių profesinę motyvaciją planuojant būsimą karjerą;</w:t>
      </w:r>
    </w:p>
    <w:p w:rsidR="00B37E42" w:rsidRDefault="00873119">
      <w:pPr>
        <w:ind w:firstLine="851"/>
        <w:jc w:val="both"/>
        <w:textAlignment w:val="baseline"/>
        <w:rPr>
          <w:szCs w:val="24"/>
          <w:lang w:eastAsia="lt-LT"/>
        </w:rPr>
      </w:pPr>
      <w:r>
        <w:rPr>
          <w:szCs w:val="24"/>
          <w:lang w:eastAsia="lt-LT"/>
        </w:rPr>
        <w:t>18.3.4. ugdyti mokinių verslumo įgūdžius;</w:t>
      </w:r>
    </w:p>
    <w:p w:rsidR="00B37E42" w:rsidRDefault="00873119">
      <w:pPr>
        <w:ind w:firstLine="851"/>
        <w:jc w:val="both"/>
        <w:textAlignment w:val="baseline"/>
        <w:rPr>
          <w:szCs w:val="24"/>
          <w:lang w:eastAsia="lt-LT"/>
        </w:rPr>
      </w:pPr>
      <w:r>
        <w:rPr>
          <w:szCs w:val="24"/>
          <w:lang w:eastAsia="lt-LT"/>
        </w:rPr>
        <w:t>18.3.5. aktyviai pažinti įvairias užimtumo sritis, profesijų ypatumus ir karjeros galimybes;</w:t>
      </w:r>
    </w:p>
    <w:p w:rsidR="00B37E42" w:rsidRDefault="00873119">
      <w:pPr>
        <w:ind w:firstLine="851"/>
        <w:jc w:val="both"/>
        <w:textAlignment w:val="baseline"/>
        <w:rPr>
          <w:szCs w:val="24"/>
          <w:lang w:eastAsia="lt-LT"/>
        </w:rPr>
      </w:pPr>
      <w:r>
        <w:rPr>
          <w:szCs w:val="24"/>
          <w:lang w:eastAsia="lt-LT"/>
        </w:rPr>
        <w:t xml:space="preserve">18.4. profesinio </w:t>
      </w:r>
      <w:proofErr w:type="spellStart"/>
      <w:r>
        <w:rPr>
          <w:szCs w:val="24"/>
          <w:lang w:eastAsia="lt-LT"/>
        </w:rPr>
        <w:t>veiklinimo</w:t>
      </w:r>
      <w:proofErr w:type="spellEnd"/>
      <w:r>
        <w:rPr>
          <w:szCs w:val="24"/>
          <w:lang w:eastAsia="lt-LT"/>
        </w:rPr>
        <w:t xml:space="preserve"> organizavimas Švietimo įstaigoje:</w:t>
      </w:r>
    </w:p>
    <w:p w:rsidR="00B37E42" w:rsidRDefault="00873119">
      <w:pPr>
        <w:ind w:left="142" w:firstLine="709"/>
        <w:jc w:val="both"/>
        <w:textAlignment w:val="baseline"/>
        <w:rPr>
          <w:szCs w:val="24"/>
          <w:lang w:eastAsia="lt-LT"/>
        </w:rPr>
      </w:pPr>
      <w:r>
        <w:rPr>
          <w:szCs w:val="24"/>
          <w:lang w:eastAsia="lt-LT"/>
        </w:rPr>
        <w:t xml:space="preserve">18.4.1. Švietimo įstaigos, vykdydamos mokinių profesinį </w:t>
      </w:r>
      <w:proofErr w:type="spellStart"/>
      <w:r>
        <w:rPr>
          <w:szCs w:val="24"/>
          <w:lang w:eastAsia="lt-LT"/>
        </w:rPr>
        <w:t>veiklinimą</w:t>
      </w:r>
      <w:proofErr w:type="spellEnd"/>
      <w:r>
        <w:rPr>
          <w:szCs w:val="24"/>
          <w:lang w:eastAsia="lt-LT"/>
        </w:rPr>
        <w:t>, įgyvendina šių rekomendacijų VI skyriuje nustatytas profesinio orientavimo paslaugas;</w:t>
      </w:r>
    </w:p>
    <w:p w:rsidR="00B37E42" w:rsidRDefault="00873119">
      <w:pPr>
        <w:ind w:left="142" w:firstLine="709"/>
        <w:jc w:val="both"/>
        <w:textAlignment w:val="baseline"/>
        <w:rPr>
          <w:szCs w:val="24"/>
          <w:lang w:eastAsia="lt-LT"/>
        </w:rPr>
      </w:pPr>
      <w:r>
        <w:rPr>
          <w:szCs w:val="24"/>
          <w:lang w:eastAsia="lt-LT"/>
        </w:rPr>
        <w:t>18.5. Švietimo įstaigoms organizuojant profesinį </w:t>
      </w:r>
      <w:proofErr w:type="spellStart"/>
      <w:r>
        <w:rPr>
          <w:szCs w:val="24"/>
          <w:lang w:eastAsia="lt-LT"/>
        </w:rPr>
        <w:t>veiklinimą</w:t>
      </w:r>
      <w:proofErr w:type="spellEnd"/>
      <w:r>
        <w:rPr>
          <w:szCs w:val="24"/>
          <w:lang w:eastAsia="lt-LT"/>
        </w:rPr>
        <w:t>, talkina Užimtumo tarnyba prie Lietuvos Respublikos socialinės apsaugos ir darbo ministerijos (toliau – Užimtumo tarnyba);</w:t>
      </w:r>
    </w:p>
    <w:p w:rsidR="00B37E42" w:rsidRDefault="00873119">
      <w:pPr>
        <w:ind w:firstLine="851"/>
        <w:jc w:val="both"/>
        <w:textAlignment w:val="baseline"/>
        <w:rPr>
          <w:szCs w:val="24"/>
          <w:lang w:eastAsia="lt-LT"/>
        </w:rPr>
      </w:pPr>
      <w:r>
        <w:rPr>
          <w:szCs w:val="24"/>
          <w:lang w:eastAsia="lt-LT"/>
        </w:rPr>
        <w:t xml:space="preserve">18.6. karjeros specialistai, žinodami mokinių asmenines savybes, gebėjimus, pomėgius bei atsižvelgdami į mokinių amžiaus ypatybes, profesinius interesus ir </w:t>
      </w:r>
      <w:proofErr w:type="spellStart"/>
      <w:r>
        <w:rPr>
          <w:szCs w:val="24"/>
          <w:lang w:eastAsia="lt-LT"/>
        </w:rPr>
        <w:t>ketinimus</w:t>
      </w:r>
      <w:proofErr w:type="spellEnd"/>
      <w:r>
        <w:rPr>
          <w:szCs w:val="24"/>
          <w:lang w:eastAsia="lt-LT"/>
        </w:rPr>
        <w:t xml:space="preserve">, bendradarbiaudami su </w:t>
      </w:r>
      <w:r>
        <w:rPr>
          <w:szCs w:val="24"/>
          <w:lang w:eastAsia="lt-LT"/>
        </w:rPr>
        <w:lastRenderedPageBreak/>
        <w:t>Užimtumo tarnyba, parenka bei pasiūlo mokiniams tinkamą profesinio </w:t>
      </w:r>
      <w:proofErr w:type="spellStart"/>
      <w:r>
        <w:rPr>
          <w:szCs w:val="24"/>
          <w:lang w:eastAsia="lt-LT"/>
        </w:rPr>
        <w:t>veiklinimo</w:t>
      </w:r>
      <w:proofErr w:type="spellEnd"/>
      <w:r>
        <w:rPr>
          <w:szCs w:val="24"/>
          <w:lang w:eastAsia="lt-LT"/>
        </w:rPr>
        <w:t> formą, padeda  išbandyti jiems patrauklią profesiją praktikoje, derina profesinio </w:t>
      </w:r>
      <w:proofErr w:type="spellStart"/>
      <w:r>
        <w:rPr>
          <w:szCs w:val="24"/>
          <w:lang w:eastAsia="lt-LT"/>
        </w:rPr>
        <w:t>veiklinimo</w:t>
      </w:r>
      <w:proofErr w:type="spellEnd"/>
      <w:r>
        <w:rPr>
          <w:szCs w:val="24"/>
          <w:lang w:eastAsia="lt-LT"/>
        </w:rPr>
        <w:t> vizitus su tėvais globėjais, rūpintojais darbdaviais;</w:t>
      </w:r>
    </w:p>
    <w:p w:rsidR="00B37E42" w:rsidRDefault="00873119">
      <w:pPr>
        <w:ind w:firstLine="851"/>
        <w:jc w:val="both"/>
        <w:textAlignment w:val="baseline"/>
        <w:rPr>
          <w:szCs w:val="24"/>
          <w:lang w:eastAsia="lt-LT"/>
        </w:rPr>
      </w:pPr>
      <w:r>
        <w:rPr>
          <w:szCs w:val="24"/>
          <w:lang w:eastAsia="lt-LT"/>
        </w:rPr>
        <w:t xml:space="preserve">18.7. ruošiantis profesiniam </w:t>
      </w:r>
      <w:proofErr w:type="spellStart"/>
      <w:r>
        <w:rPr>
          <w:szCs w:val="24"/>
          <w:lang w:eastAsia="lt-LT"/>
        </w:rPr>
        <w:t>veiklinimui</w:t>
      </w:r>
      <w:proofErr w:type="spellEnd"/>
      <w:r>
        <w:rPr>
          <w:szCs w:val="24"/>
          <w:lang w:eastAsia="lt-LT"/>
        </w:rPr>
        <w:t xml:space="preserve"> mokiniai yra supažindinami su įmone, įstaiga, organizacija ir jų veikla, taip pat mokiniai yra skatinami savarankiškai ieškoti informacijos apie įmones, įstaigas, organizacijas ir dominančias profesijas;</w:t>
      </w:r>
    </w:p>
    <w:p w:rsidR="00B37E42" w:rsidRDefault="00873119">
      <w:pPr>
        <w:ind w:firstLine="851"/>
        <w:jc w:val="both"/>
        <w:textAlignment w:val="baseline"/>
        <w:rPr>
          <w:szCs w:val="24"/>
          <w:lang w:eastAsia="lt-LT"/>
        </w:rPr>
      </w:pPr>
      <w:r>
        <w:rPr>
          <w:szCs w:val="24"/>
          <w:lang w:eastAsia="lt-LT"/>
        </w:rPr>
        <w:t xml:space="preserve">18.8. siekdami profesinio mokinių </w:t>
      </w:r>
      <w:proofErr w:type="spellStart"/>
      <w:r>
        <w:rPr>
          <w:szCs w:val="24"/>
          <w:lang w:eastAsia="lt-LT"/>
        </w:rPr>
        <w:t>veiklinimo</w:t>
      </w:r>
      <w:proofErr w:type="spellEnd"/>
      <w:r>
        <w:rPr>
          <w:szCs w:val="24"/>
          <w:lang w:eastAsia="lt-LT"/>
        </w:rPr>
        <w:t xml:space="preserve"> procesų kokybės, Švietimo įstaiga, priimančioji įmonė, įstaiga ar organizacija ir mokinys laikosi bendrų mokinių profesinio </w:t>
      </w:r>
      <w:proofErr w:type="spellStart"/>
      <w:r>
        <w:rPr>
          <w:szCs w:val="24"/>
          <w:lang w:eastAsia="lt-LT"/>
        </w:rPr>
        <w:t>veiklinimo</w:t>
      </w:r>
      <w:proofErr w:type="spellEnd"/>
      <w:r>
        <w:rPr>
          <w:szCs w:val="24"/>
          <w:lang w:eastAsia="lt-LT"/>
        </w:rPr>
        <w:t xml:space="preserve"> principų:</w:t>
      </w:r>
    </w:p>
    <w:p w:rsidR="00B37E42" w:rsidRDefault="00873119">
      <w:pPr>
        <w:ind w:firstLine="851"/>
        <w:jc w:val="both"/>
        <w:textAlignment w:val="baseline"/>
        <w:rPr>
          <w:szCs w:val="24"/>
          <w:lang w:eastAsia="lt-LT"/>
        </w:rPr>
      </w:pPr>
      <w:r>
        <w:rPr>
          <w:szCs w:val="24"/>
          <w:lang w:eastAsia="lt-LT"/>
        </w:rPr>
        <w:t>18.8.1. tarpusavio bendradarbiavimo;</w:t>
      </w:r>
    </w:p>
    <w:p w:rsidR="00B37E42" w:rsidRDefault="00873119">
      <w:pPr>
        <w:ind w:firstLine="851"/>
        <w:jc w:val="both"/>
        <w:textAlignment w:val="baseline"/>
        <w:rPr>
          <w:szCs w:val="24"/>
          <w:lang w:eastAsia="lt-LT"/>
        </w:rPr>
      </w:pPr>
      <w:r>
        <w:rPr>
          <w:szCs w:val="24"/>
          <w:lang w:eastAsia="lt-LT"/>
        </w:rPr>
        <w:t>18.8.2. profesinės praktikos atlikimo saugos;</w:t>
      </w:r>
    </w:p>
    <w:p w:rsidR="00B37E42" w:rsidRDefault="00873119">
      <w:pPr>
        <w:ind w:firstLine="851"/>
        <w:jc w:val="both"/>
        <w:textAlignment w:val="baseline"/>
        <w:rPr>
          <w:szCs w:val="24"/>
          <w:lang w:eastAsia="lt-LT"/>
        </w:rPr>
      </w:pPr>
      <w:r>
        <w:rPr>
          <w:szCs w:val="24"/>
          <w:lang w:eastAsia="lt-LT"/>
        </w:rPr>
        <w:t>18.8.3. numatomų darbų įmonėje atitikimo mokinio žinioms, gebėjimams ir pasirengimui amžiaus bei psichosocialinės brandos požiūriu;</w:t>
      </w:r>
    </w:p>
    <w:p w:rsidR="00B37E42" w:rsidRDefault="00873119">
      <w:pPr>
        <w:ind w:firstLine="851"/>
        <w:jc w:val="both"/>
        <w:textAlignment w:val="baseline"/>
        <w:rPr>
          <w:szCs w:val="24"/>
          <w:lang w:eastAsia="lt-LT"/>
        </w:rPr>
      </w:pPr>
      <w:r>
        <w:rPr>
          <w:szCs w:val="24"/>
          <w:lang w:eastAsia="lt-LT"/>
        </w:rPr>
        <w:t>18.8.4. atsižvelgimo į mokinio specialiuosius poreikius;</w:t>
      </w:r>
    </w:p>
    <w:p w:rsidR="00B37E42" w:rsidRDefault="00873119">
      <w:pPr>
        <w:ind w:firstLine="851"/>
        <w:jc w:val="both"/>
        <w:textAlignment w:val="baseline"/>
        <w:rPr>
          <w:szCs w:val="24"/>
          <w:lang w:eastAsia="lt-LT"/>
        </w:rPr>
      </w:pPr>
      <w:r>
        <w:rPr>
          <w:szCs w:val="24"/>
          <w:lang w:eastAsia="lt-LT"/>
        </w:rPr>
        <w:t xml:space="preserve">18.8.5. tinkamo </w:t>
      </w:r>
      <w:proofErr w:type="spellStart"/>
      <w:r>
        <w:rPr>
          <w:szCs w:val="24"/>
          <w:lang w:eastAsia="lt-LT"/>
        </w:rPr>
        <w:t>mentoriaus</w:t>
      </w:r>
      <w:proofErr w:type="spellEnd"/>
      <w:r>
        <w:rPr>
          <w:szCs w:val="24"/>
          <w:lang w:eastAsia="lt-LT"/>
        </w:rPr>
        <w:t xml:space="preserve"> priskyrimo;  </w:t>
      </w:r>
    </w:p>
    <w:p w:rsidR="00B37E42" w:rsidRDefault="00873119">
      <w:pPr>
        <w:ind w:firstLine="851"/>
        <w:jc w:val="both"/>
        <w:textAlignment w:val="baseline"/>
        <w:rPr>
          <w:szCs w:val="24"/>
          <w:lang w:eastAsia="lt-LT"/>
        </w:rPr>
      </w:pPr>
      <w:r>
        <w:rPr>
          <w:szCs w:val="24"/>
          <w:lang w:eastAsia="lt-LT"/>
        </w:rPr>
        <w:t xml:space="preserve">18.8.6. mokinių parengimo profesiniam </w:t>
      </w:r>
      <w:proofErr w:type="spellStart"/>
      <w:r>
        <w:rPr>
          <w:szCs w:val="24"/>
          <w:lang w:eastAsia="lt-LT"/>
        </w:rPr>
        <w:t>veiklinimui</w:t>
      </w:r>
      <w:proofErr w:type="spellEnd"/>
      <w:r>
        <w:rPr>
          <w:szCs w:val="24"/>
          <w:lang w:eastAsia="lt-LT"/>
        </w:rPr>
        <w:t xml:space="preserve"> bei visapusiško supažindinimo su būsima praktikos vieta;</w:t>
      </w:r>
    </w:p>
    <w:p w:rsidR="00B37E42" w:rsidRDefault="00873119">
      <w:pPr>
        <w:ind w:firstLine="851"/>
        <w:jc w:val="both"/>
        <w:textAlignment w:val="baseline"/>
        <w:rPr>
          <w:szCs w:val="24"/>
          <w:lang w:eastAsia="lt-LT"/>
        </w:rPr>
      </w:pPr>
      <w:r>
        <w:rPr>
          <w:szCs w:val="24"/>
          <w:lang w:eastAsia="lt-LT"/>
        </w:rPr>
        <w:t>18.8.7. mokinių supažindinimo su galimais sunkumais praktikos vietoje; </w:t>
      </w:r>
    </w:p>
    <w:p w:rsidR="00B37E42" w:rsidRDefault="00873119">
      <w:pPr>
        <w:ind w:firstLine="851"/>
        <w:jc w:val="both"/>
        <w:textAlignment w:val="baseline"/>
        <w:rPr>
          <w:szCs w:val="24"/>
          <w:lang w:eastAsia="lt-LT"/>
        </w:rPr>
      </w:pPr>
      <w:r>
        <w:rPr>
          <w:szCs w:val="24"/>
          <w:lang w:eastAsia="lt-LT"/>
        </w:rPr>
        <w:t xml:space="preserve">18.8.8. mokinio vaidmens svarbos pirmumo profesinio </w:t>
      </w:r>
      <w:proofErr w:type="spellStart"/>
      <w:r>
        <w:rPr>
          <w:szCs w:val="24"/>
          <w:lang w:eastAsia="lt-LT"/>
        </w:rPr>
        <w:t>veiklinimo</w:t>
      </w:r>
      <w:proofErr w:type="spellEnd"/>
      <w:r>
        <w:rPr>
          <w:szCs w:val="24"/>
          <w:lang w:eastAsia="lt-LT"/>
        </w:rPr>
        <w:t> procesuose; </w:t>
      </w:r>
    </w:p>
    <w:p w:rsidR="00B37E42" w:rsidRDefault="00873119">
      <w:pPr>
        <w:ind w:firstLine="851"/>
        <w:jc w:val="both"/>
        <w:textAlignment w:val="baseline"/>
        <w:rPr>
          <w:szCs w:val="24"/>
          <w:lang w:eastAsia="lt-LT"/>
        </w:rPr>
      </w:pPr>
      <w:r>
        <w:rPr>
          <w:szCs w:val="24"/>
          <w:lang w:eastAsia="lt-LT"/>
        </w:rPr>
        <w:t xml:space="preserve">18.8.9. atgalinio ryšio ir refleksijos apie profesinį </w:t>
      </w:r>
      <w:proofErr w:type="spellStart"/>
      <w:r>
        <w:rPr>
          <w:szCs w:val="24"/>
          <w:lang w:eastAsia="lt-LT"/>
        </w:rPr>
        <w:t>veiklinimą</w:t>
      </w:r>
      <w:proofErr w:type="spellEnd"/>
      <w:r>
        <w:rPr>
          <w:szCs w:val="24"/>
          <w:lang w:eastAsia="lt-LT"/>
        </w:rPr>
        <w:t> užtikrinimo;</w:t>
      </w:r>
    </w:p>
    <w:p w:rsidR="00B37E42" w:rsidRDefault="00873119">
      <w:pPr>
        <w:ind w:firstLine="851"/>
        <w:jc w:val="both"/>
        <w:textAlignment w:val="baseline"/>
        <w:rPr>
          <w:szCs w:val="24"/>
          <w:lang w:eastAsia="lt-LT"/>
        </w:rPr>
      </w:pPr>
      <w:r>
        <w:rPr>
          <w:szCs w:val="24"/>
          <w:lang w:eastAsia="lt-LT"/>
        </w:rPr>
        <w:t xml:space="preserve">18.9. profesinio </w:t>
      </w:r>
      <w:proofErr w:type="spellStart"/>
      <w:r>
        <w:rPr>
          <w:szCs w:val="24"/>
          <w:lang w:eastAsia="lt-LT"/>
        </w:rPr>
        <w:t>veiklinimo</w:t>
      </w:r>
      <w:proofErr w:type="spellEnd"/>
      <w:r>
        <w:rPr>
          <w:szCs w:val="24"/>
          <w:lang w:eastAsia="lt-LT"/>
        </w:rPr>
        <w:t xml:space="preserve"> metu karjeros specialistas privalo:</w:t>
      </w:r>
    </w:p>
    <w:p w:rsidR="00B37E42" w:rsidRDefault="00873119">
      <w:pPr>
        <w:ind w:firstLine="851"/>
        <w:jc w:val="both"/>
        <w:textAlignment w:val="baseline"/>
        <w:rPr>
          <w:szCs w:val="24"/>
          <w:lang w:eastAsia="lt-LT"/>
        </w:rPr>
      </w:pPr>
      <w:r>
        <w:rPr>
          <w:szCs w:val="24"/>
          <w:lang w:eastAsia="lt-LT"/>
        </w:rPr>
        <w:t>18.9.1. supažindinti mokinį su saugos ir sveikatos instrukcijomis, elgesio taisyklėmis, įmonės, įstaigos, organizacijos taisyklėmis ir vidaus tvarka;</w:t>
      </w:r>
    </w:p>
    <w:p w:rsidR="00B37E42" w:rsidRDefault="00873119">
      <w:pPr>
        <w:ind w:firstLine="851"/>
        <w:jc w:val="both"/>
        <w:textAlignment w:val="baseline"/>
        <w:rPr>
          <w:szCs w:val="24"/>
          <w:lang w:eastAsia="lt-LT"/>
        </w:rPr>
      </w:pPr>
      <w:r>
        <w:rPr>
          <w:szCs w:val="24"/>
          <w:lang w:eastAsia="lt-LT"/>
        </w:rPr>
        <w:t>18.9.2. rūpintis mokiniu ir užtikrinti mokinio saugumą profesinio </w:t>
      </w:r>
      <w:proofErr w:type="spellStart"/>
      <w:r>
        <w:rPr>
          <w:szCs w:val="24"/>
          <w:lang w:eastAsia="lt-LT"/>
        </w:rPr>
        <w:t>veiklinimo</w:t>
      </w:r>
      <w:proofErr w:type="spellEnd"/>
      <w:r>
        <w:rPr>
          <w:szCs w:val="24"/>
          <w:lang w:eastAsia="lt-LT"/>
        </w:rPr>
        <w:t> – pažintinio ir </w:t>
      </w:r>
      <w:proofErr w:type="spellStart"/>
      <w:r>
        <w:rPr>
          <w:szCs w:val="24"/>
          <w:lang w:eastAsia="lt-LT"/>
        </w:rPr>
        <w:t>patyriminio</w:t>
      </w:r>
      <w:proofErr w:type="spellEnd"/>
      <w:r>
        <w:rPr>
          <w:szCs w:val="24"/>
          <w:lang w:eastAsia="lt-LT"/>
        </w:rPr>
        <w:t xml:space="preserve"> vizito metu;</w:t>
      </w:r>
    </w:p>
    <w:p w:rsidR="00B37E42" w:rsidRDefault="00873119">
      <w:pPr>
        <w:ind w:firstLine="851"/>
        <w:jc w:val="both"/>
        <w:textAlignment w:val="baseline"/>
        <w:rPr>
          <w:szCs w:val="24"/>
          <w:lang w:eastAsia="lt-LT"/>
        </w:rPr>
      </w:pPr>
      <w:r>
        <w:rPr>
          <w:szCs w:val="24"/>
          <w:lang w:eastAsia="lt-LT"/>
        </w:rPr>
        <w:t xml:space="preserve">18.9.3. informuoti tėvus, globėjus, rūpintojus ir Švietimo įstaigos vadovus apie galimas rizikas (jeigu tokių yra) </w:t>
      </w:r>
      <w:proofErr w:type="spellStart"/>
      <w:r>
        <w:rPr>
          <w:szCs w:val="24"/>
          <w:lang w:eastAsia="lt-LT"/>
        </w:rPr>
        <w:t>veiklinimo</w:t>
      </w:r>
      <w:proofErr w:type="spellEnd"/>
      <w:r>
        <w:rPr>
          <w:szCs w:val="24"/>
          <w:lang w:eastAsia="lt-LT"/>
        </w:rPr>
        <w:t xml:space="preserve"> metu, nedelsdamas pranešti apie nelaimingus atsitikimus ir pažeidimus;</w:t>
      </w:r>
    </w:p>
    <w:p w:rsidR="00B37E42" w:rsidRDefault="00873119">
      <w:pPr>
        <w:ind w:firstLine="851"/>
        <w:jc w:val="both"/>
        <w:textAlignment w:val="baseline"/>
        <w:rPr>
          <w:szCs w:val="24"/>
          <w:lang w:eastAsia="lt-LT"/>
        </w:rPr>
      </w:pPr>
      <w:r>
        <w:rPr>
          <w:szCs w:val="24"/>
          <w:lang w:eastAsia="lt-LT"/>
        </w:rPr>
        <w:t>18.9.4. bendradarbiauti su įmonės, įstaigos ar organizacijos vadovu, </w:t>
      </w:r>
      <w:proofErr w:type="spellStart"/>
      <w:r>
        <w:rPr>
          <w:szCs w:val="24"/>
          <w:lang w:eastAsia="lt-LT"/>
        </w:rPr>
        <w:t>mentoriumi</w:t>
      </w:r>
      <w:proofErr w:type="spellEnd"/>
      <w:r>
        <w:rPr>
          <w:szCs w:val="24"/>
          <w:lang w:eastAsia="lt-LT"/>
        </w:rPr>
        <w:t>, profesijų atstovais;</w:t>
      </w:r>
    </w:p>
    <w:p w:rsidR="00B37E42" w:rsidRDefault="00873119">
      <w:pPr>
        <w:ind w:firstLine="851"/>
        <w:jc w:val="both"/>
        <w:textAlignment w:val="baseline"/>
        <w:rPr>
          <w:szCs w:val="24"/>
          <w:lang w:eastAsia="lt-LT"/>
        </w:rPr>
      </w:pPr>
      <w:r>
        <w:rPr>
          <w:szCs w:val="24"/>
          <w:lang w:eastAsia="lt-LT"/>
        </w:rPr>
        <w:t xml:space="preserve">18.9.5. numatyti praktines užduotis </w:t>
      </w:r>
      <w:proofErr w:type="spellStart"/>
      <w:r>
        <w:rPr>
          <w:szCs w:val="24"/>
          <w:lang w:eastAsia="lt-LT"/>
        </w:rPr>
        <w:t>patyriminiam</w:t>
      </w:r>
      <w:proofErr w:type="spellEnd"/>
      <w:r>
        <w:rPr>
          <w:szCs w:val="24"/>
          <w:lang w:eastAsia="lt-LT"/>
        </w:rPr>
        <w:t xml:space="preserve"> vizitui ir intensyviam profesiniam </w:t>
      </w:r>
      <w:proofErr w:type="spellStart"/>
      <w:r>
        <w:rPr>
          <w:szCs w:val="24"/>
          <w:lang w:eastAsia="lt-LT"/>
        </w:rPr>
        <w:t>veiklinimui</w:t>
      </w:r>
      <w:proofErr w:type="spellEnd"/>
      <w:r>
        <w:rPr>
          <w:szCs w:val="24"/>
          <w:lang w:eastAsia="lt-LT"/>
        </w:rPr>
        <w:t>;</w:t>
      </w:r>
    </w:p>
    <w:p w:rsidR="00B37E42" w:rsidRDefault="00873119">
      <w:pPr>
        <w:ind w:firstLine="851"/>
        <w:jc w:val="both"/>
        <w:textAlignment w:val="baseline"/>
        <w:rPr>
          <w:szCs w:val="24"/>
          <w:lang w:eastAsia="lt-LT"/>
        </w:rPr>
      </w:pPr>
      <w:r>
        <w:rPr>
          <w:szCs w:val="24"/>
          <w:lang w:eastAsia="lt-LT"/>
        </w:rPr>
        <w:t xml:space="preserve">18.9.6. aptarti su įmonės, įstaigos, organizacijos </w:t>
      </w:r>
      <w:proofErr w:type="spellStart"/>
      <w:r>
        <w:rPr>
          <w:szCs w:val="24"/>
          <w:lang w:eastAsia="lt-LT"/>
        </w:rPr>
        <w:t>mentoriumi</w:t>
      </w:r>
      <w:proofErr w:type="spellEnd"/>
      <w:r>
        <w:rPr>
          <w:szCs w:val="24"/>
          <w:lang w:eastAsia="lt-LT"/>
        </w:rPr>
        <w:t xml:space="preserve"> profesinio </w:t>
      </w:r>
      <w:proofErr w:type="spellStart"/>
      <w:r>
        <w:rPr>
          <w:szCs w:val="24"/>
          <w:lang w:eastAsia="lt-LT"/>
        </w:rPr>
        <w:t>veiklinimo</w:t>
      </w:r>
      <w:proofErr w:type="spellEnd"/>
      <w:r>
        <w:rPr>
          <w:szCs w:val="24"/>
          <w:lang w:eastAsia="lt-LT"/>
        </w:rPr>
        <w:t xml:space="preserve"> rezultatus. </w:t>
      </w:r>
    </w:p>
    <w:p w:rsidR="00B37E42" w:rsidRDefault="00B37E42">
      <w:pPr>
        <w:spacing w:line="259" w:lineRule="auto"/>
        <w:rPr>
          <w:sz w:val="22"/>
          <w:szCs w:val="22"/>
        </w:rPr>
        <w:sectPr w:rsidR="00B37E42">
          <w:pgSz w:w="11906" w:h="16838"/>
          <w:pgMar w:top="1134" w:right="567" w:bottom="1134" w:left="1701" w:header="567" w:footer="567" w:gutter="0"/>
          <w:pgNumType w:start="1"/>
          <w:cols w:space="1296"/>
          <w:titlePg/>
          <w:docGrid w:linePitch="360"/>
        </w:sectPr>
      </w:pPr>
    </w:p>
    <w:p w:rsidR="00B37E42" w:rsidRDefault="00B37E42">
      <w:pPr>
        <w:rPr>
          <w:sz w:val="14"/>
          <w:szCs w:val="14"/>
        </w:rPr>
      </w:pPr>
    </w:p>
    <w:p w:rsidR="00CD3E5C" w:rsidRDefault="00873119">
      <w:pPr>
        <w:spacing w:line="259" w:lineRule="auto"/>
        <w:jc w:val="center"/>
        <w:rPr>
          <w:b/>
          <w:bCs/>
          <w:szCs w:val="24"/>
        </w:rPr>
      </w:pPr>
      <w:r>
        <w:rPr>
          <w:b/>
          <w:bCs/>
          <w:szCs w:val="24"/>
        </w:rPr>
        <w:t>V SKYRIUS</w:t>
      </w:r>
    </w:p>
    <w:p w:rsidR="00B37E42" w:rsidRDefault="00873119">
      <w:pPr>
        <w:spacing w:line="259" w:lineRule="auto"/>
        <w:jc w:val="center"/>
        <w:rPr>
          <w:b/>
          <w:bCs/>
          <w:szCs w:val="24"/>
        </w:rPr>
      </w:pPr>
      <w:r>
        <w:rPr>
          <w:b/>
          <w:bCs/>
          <w:szCs w:val="24"/>
        </w:rPr>
        <w:t xml:space="preserve">UGDYMO KARJERAI MOKINIŲ KOMPETENCIJOS </w:t>
      </w:r>
    </w:p>
    <w:p w:rsidR="00B37E42" w:rsidRDefault="00B37E42">
      <w:pPr>
        <w:rPr>
          <w:sz w:val="14"/>
          <w:szCs w:val="14"/>
        </w:rPr>
      </w:pPr>
    </w:p>
    <w:p w:rsidR="00B37E42" w:rsidRDefault="00B37E42">
      <w:pPr>
        <w:spacing w:line="259" w:lineRule="auto"/>
        <w:rPr>
          <w:szCs w:val="24"/>
        </w:rPr>
      </w:pPr>
    </w:p>
    <w:p w:rsidR="00B37E42" w:rsidRDefault="00B37E42">
      <w:pPr>
        <w:rPr>
          <w:sz w:val="14"/>
          <w:szCs w:val="1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686"/>
        <w:gridCol w:w="3969"/>
        <w:gridCol w:w="3827"/>
      </w:tblGrid>
      <w:tr w:rsidR="00B37E42">
        <w:tc>
          <w:tcPr>
            <w:tcW w:w="15021" w:type="dxa"/>
            <w:gridSpan w:val="4"/>
            <w:shd w:val="clear" w:color="auto" w:fill="D9D9D9" w:themeFill="background1" w:themeFillShade="D9"/>
          </w:tcPr>
          <w:p w:rsidR="00B37E42" w:rsidRDefault="00873119">
            <w:pPr>
              <w:jc w:val="center"/>
              <w:rPr>
                <w:sz w:val="20"/>
              </w:rPr>
            </w:pPr>
            <w:r>
              <w:rPr>
                <w:b/>
                <w:sz w:val="20"/>
              </w:rPr>
              <w:t>Ugdymo karjerai kompetencijos</w:t>
            </w:r>
          </w:p>
        </w:tc>
      </w:tr>
      <w:tr w:rsidR="00B37E42">
        <w:tc>
          <w:tcPr>
            <w:tcW w:w="15021" w:type="dxa"/>
            <w:gridSpan w:val="4"/>
          </w:tcPr>
          <w:p w:rsidR="00B37E42" w:rsidRDefault="00873119">
            <w:pPr>
              <w:jc w:val="center"/>
              <w:rPr>
                <w:b/>
                <w:sz w:val="20"/>
              </w:rPr>
            </w:pPr>
            <w:r>
              <w:rPr>
                <w:b/>
                <w:sz w:val="20"/>
              </w:rPr>
              <w:t>1. Savęs pažinimo sritis</w:t>
            </w:r>
          </w:p>
        </w:tc>
      </w:tr>
      <w:tr w:rsidR="00B37E42">
        <w:tc>
          <w:tcPr>
            <w:tcW w:w="15021" w:type="dxa"/>
            <w:gridSpan w:val="4"/>
          </w:tcPr>
          <w:p w:rsidR="00B37E42" w:rsidRDefault="00873119">
            <w:pPr>
              <w:jc w:val="center"/>
              <w:rPr>
                <w:sz w:val="20"/>
              </w:rPr>
            </w:pPr>
            <w:r>
              <w:rPr>
                <w:sz w:val="20"/>
              </w:rPr>
              <w:t>1.1. Pažinti karjerai svarbias asmenybės charakteristikas</w:t>
            </w:r>
          </w:p>
        </w:tc>
      </w:tr>
      <w:tr w:rsidR="00B37E42">
        <w:tc>
          <w:tcPr>
            <w:tcW w:w="3539" w:type="dxa"/>
          </w:tcPr>
          <w:p w:rsidR="00B37E42" w:rsidRDefault="00B37E42">
            <w:pPr>
              <w:rPr>
                <w:sz w:val="6"/>
                <w:szCs w:val="6"/>
              </w:rPr>
            </w:pPr>
          </w:p>
          <w:p w:rsidR="00B37E42" w:rsidRDefault="00873119">
            <w:pPr>
              <w:jc w:val="center"/>
              <w:rPr>
                <w:sz w:val="20"/>
              </w:rPr>
            </w:pPr>
            <w:r>
              <w:rPr>
                <w:sz w:val="20"/>
              </w:rPr>
              <w:t>1.1.1. Pripažinti savo asmenybės savitumą ir pažinti asmenybės savybes bei pomėgius.</w:t>
            </w:r>
          </w:p>
        </w:tc>
        <w:tc>
          <w:tcPr>
            <w:tcW w:w="3686" w:type="dxa"/>
          </w:tcPr>
          <w:p w:rsidR="00B37E42" w:rsidRDefault="00B37E42">
            <w:pPr>
              <w:rPr>
                <w:sz w:val="6"/>
                <w:szCs w:val="6"/>
              </w:rPr>
            </w:pPr>
          </w:p>
          <w:p w:rsidR="00B37E42" w:rsidRDefault="00873119">
            <w:pPr>
              <w:jc w:val="center"/>
              <w:rPr>
                <w:sz w:val="20"/>
              </w:rPr>
            </w:pPr>
            <w:r>
              <w:rPr>
                <w:sz w:val="20"/>
              </w:rPr>
              <w:t>1.1.2. Pažinti savo gabumus, vertybes, interesus ir taikyti juos formuojant objektyvų savo įvaizdį.</w:t>
            </w:r>
          </w:p>
        </w:tc>
        <w:tc>
          <w:tcPr>
            <w:tcW w:w="3969" w:type="dxa"/>
          </w:tcPr>
          <w:p w:rsidR="00B37E42" w:rsidRDefault="00B37E42">
            <w:pPr>
              <w:rPr>
                <w:sz w:val="6"/>
                <w:szCs w:val="6"/>
              </w:rPr>
            </w:pPr>
          </w:p>
          <w:p w:rsidR="00B37E42" w:rsidRDefault="00873119">
            <w:pPr>
              <w:jc w:val="center"/>
              <w:rPr>
                <w:sz w:val="20"/>
              </w:rPr>
            </w:pPr>
            <w:r>
              <w:rPr>
                <w:sz w:val="20"/>
              </w:rPr>
              <w:t>1.1.3. Pažinti savo asmenybės savybes, gabumus, interesus, kompetencijas, asmenines ir darbo vertybes, sieti jas su karjeros sprendimais.</w:t>
            </w:r>
          </w:p>
        </w:tc>
        <w:tc>
          <w:tcPr>
            <w:tcW w:w="3827" w:type="dxa"/>
          </w:tcPr>
          <w:p w:rsidR="00B37E42" w:rsidRDefault="00B37E42">
            <w:pPr>
              <w:rPr>
                <w:sz w:val="6"/>
                <w:szCs w:val="6"/>
              </w:rPr>
            </w:pPr>
          </w:p>
          <w:p w:rsidR="00B37E42" w:rsidRDefault="00873119">
            <w:pPr>
              <w:jc w:val="center"/>
              <w:rPr>
                <w:sz w:val="20"/>
              </w:rPr>
            </w:pPr>
            <w:r>
              <w:rPr>
                <w:sz w:val="20"/>
              </w:rPr>
              <w:t>1.1.4. Pažinti savo asmenybės savybes, gabumus, interesus, kompetencijas ir vertybes, jas kritiškai vertinti bei taikyti planuojant ir įgyvendinant karjerą.</w:t>
            </w:r>
          </w:p>
        </w:tc>
      </w:tr>
      <w:tr w:rsidR="00B37E42">
        <w:tc>
          <w:tcPr>
            <w:tcW w:w="15021" w:type="dxa"/>
            <w:gridSpan w:val="4"/>
          </w:tcPr>
          <w:p w:rsidR="00B37E42" w:rsidRDefault="00873119">
            <w:pPr>
              <w:jc w:val="center"/>
              <w:rPr>
                <w:sz w:val="20"/>
              </w:rPr>
            </w:pPr>
            <w:r>
              <w:rPr>
                <w:sz w:val="20"/>
              </w:rPr>
              <w:t>1.2. Pažinti socialinę aplinką ir socialinius vaidmenis.</w:t>
            </w:r>
          </w:p>
        </w:tc>
      </w:tr>
      <w:tr w:rsidR="00B37E42">
        <w:tc>
          <w:tcPr>
            <w:tcW w:w="3539" w:type="dxa"/>
          </w:tcPr>
          <w:p w:rsidR="00B37E42" w:rsidRDefault="00873119">
            <w:pPr>
              <w:jc w:val="center"/>
              <w:rPr>
                <w:sz w:val="20"/>
              </w:rPr>
            </w:pPr>
            <w:r>
              <w:rPr>
                <w:sz w:val="20"/>
              </w:rPr>
              <w:t>1.2.1. Papasakoti apie savo artimiausią socialinę aplinką: šeimą, giminę, klasę, bendruomenę.</w:t>
            </w:r>
          </w:p>
        </w:tc>
        <w:tc>
          <w:tcPr>
            <w:tcW w:w="3686" w:type="dxa"/>
          </w:tcPr>
          <w:p w:rsidR="00B37E42" w:rsidRDefault="00B37E42">
            <w:pPr>
              <w:rPr>
                <w:sz w:val="6"/>
                <w:szCs w:val="6"/>
              </w:rPr>
            </w:pPr>
          </w:p>
          <w:p w:rsidR="00B37E42" w:rsidRDefault="00873119">
            <w:pPr>
              <w:jc w:val="center"/>
              <w:rPr>
                <w:sz w:val="20"/>
              </w:rPr>
            </w:pPr>
            <w:r>
              <w:rPr>
                <w:sz w:val="20"/>
              </w:rPr>
              <w:t>1.2.2. Pažinti socialinių ryšių įvairovę ir suprasti žmogaus socialinių vaidmenų kaitą gyvenime.</w:t>
            </w:r>
          </w:p>
        </w:tc>
        <w:tc>
          <w:tcPr>
            <w:tcW w:w="3969" w:type="dxa"/>
          </w:tcPr>
          <w:p w:rsidR="00B37E42" w:rsidRDefault="00B37E42">
            <w:pPr>
              <w:rPr>
                <w:sz w:val="6"/>
                <w:szCs w:val="6"/>
              </w:rPr>
            </w:pPr>
          </w:p>
          <w:p w:rsidR="00B37E42" w:rsidRDefault="00873119">
            <w:pPr>
              <w:jc w:val="center"/>
              <w:rPr>
                <w:sz w:val="20"/>
              </w:rPr>
            </w:pPr>
            <w:r>
              <w:rPr>
                <w:sz w:val="20"/>
              </w:rPr>
              <w:t>1.2.3. Svarstyti savo socialinės aplinkos ir socialinių vaidmenų poveikį karjeros sprendimams.</w:t>
            </w:r>
          </w:p>
        </w:tc>
        <w:tc>
          <w:tcPr>
            <w:tcW w:w="3827" w:type="dxa"/>
          </w:tcPr>
          <w:p w:rsidR="00B37E42" w:rsidRDefault="00B37E42">
            <w:pPr>
              <w:rPr>
                <w:sz w:val="6"/>
                <w:szCs w:val="6"/>
              </w:rPr>
            </w:pPr>
          </w:p>
          <w:p w:rsidR="00B37E42" w:rsidRDefault="00873119">
            <w:pPr>
              <w:jc w:val="center"/>
              <w:rPr>
                <w:sz w:val="20"/>
              </w:rPr>
            </w:pPr>
            <w:r>
              <w:rPr>
                <w:sz w:val="20"/>
              </w:rPr>
              <w:t>1.2.4. Kritiškai vertinti socialinės aplinkos įtaką ir esamus bei numatomus socialinius vaidmenis, planuojant ir įgyvendinant karjerą.</w:t>
            </w:r>
          </w:p>
        </w:tc>
      </w:tr>
      <w:tr w:rsidR="00B37E42">
        <w:tc>
          <w:tcPr>
            <w:tcW w:w="15021" w:type="dxa"/>
            <w:gridSpan w:val="4"/>
          </w:tcPr>
          <w:p w:rsidR="00B37E42" w:rsidRDefault="00873119">
            <w:pPr>
              <w:jc w:val="center"/>
              <w:rPr>
                <w:sz w:val="20"/>
              </w:rPr>
            </w:pPr>
            <w:r>
              <w:rPr>
                <w:b/>
                <w:sz w:val="20"/>
              </w:rPr>
              <w:t>2. Karjeros galimybių pažinimo sritis</w:t>
            </w:r>
          </w:p>
        </w:tc>
      </w:tr>
      <w:tr w:rsidR="00B37E42">
        <w:tc>
          <w:tcPr>
            <w:tcW w:w="15021" w:type="dxa"/>
            <w:gridSpan w:val="4"/>
          </w:tcPr>
          <w:p w:rsidR="00B37E42" w:rsidRDefault="00873119">
            <w:pPr>
              <w:jc w:val="center"/>
              <w:rPr>
                <w:sz w:val="20"/>
              </w:rPr>
            </w:pPr>
            <w:r>
              <w:rPr>
                <w:sz w:val="20"/>
              </w:rPr>
              <w:t>2.1. Rasti ir efektyviai naudoti karjeros informaciją</w:t>
            </w:r>
          </w:p>
        </w:tc>
      </w:tr>
      <w:tr w:rsidR="00B37E42">
        <w:tc>
          <w:tcPr>
            <w:tcW w:w="3539" w:type="dxa"/>
          </w:tcPr>
          <w:p w:rsidR="00B37E42" w:rsidRDefault="00873119">
            <w:pPr>
              <w:jc w:val="center"/>
              <w:rPr>
                <w:sz w:val="20"/>
              </w:rPr>
            </w:pPr>
            <w:r>
              <w:rPr>
                <w:sz w:val="20"/>
              </w:rPr>
              <w:t>2.1.1. Naudotis įvairiais informacijos šaltiniais, susipažinti su veiklų įvairove.</w:t>
            </w:r>
          </w:p>
        </w:tc>
        <w:tc>
          <w:tcPr>
            <w:tcW w:w="3686" w:type="dxa"/>
          </w:tcPr>
          <w:p w:rsidR="00B37E42" w:rsidRDefault="00B37E42">
            <w:pPr>
              <w:rPr>
                <w:sz w:val="6"/>
                <w:szCs w:val="6"/>
              </w:rPr>
            </w:pPr>
          </w:p>
          <w:p w:rsidR="00B37E42" w:rsidRDefault="00873119">
            <w:pPr>
              <w:jc w:val="center"/>
              <w:rPr>
                <w:sz w:val="20"/>
              </w:rPr>
            </w:pPr>
            <w:r>
              <w:rPr>
                <w:sz w:val="20"/>
              </w:rPr>
              <w:t>2.1.2. Naudotis įvairiais informacijos šaltiniais, rinkti ir sisteminti sau aktualią informaciją apie profesijas ir mokymosi galimybes.</w:t>
            </w:r>
          </w:p>
        </w:tc>
        <w:tc>
          <w:tcPr>
            <w:tcW w:w="3969" w:type="dxa"/>
          </w:tcPr>
          <w:p w:rsidR="00B37E42" w:rsidRDefault="00B37E42">
            <w:pPr>
              <w:rPr>
                <w:sz w:val="6"/>
                <w:szCs w:val="6"/>
              </w:rPr>
            </w:pPr>
          </w:p>
          <w:p w:rsidR="00B37E42" w:rsidRDefault="00873119">
            <w:pPr>
              <w:jc w:val="center"/>
              <w:rPr>
                <w:sz w:val="20"/>
              </w:rPr>
            </w:pPr>
            <w:r>
              <w:rPr>
                <w:sz w:val="20"/>
              </w:rPr>
              <w:t>2.1.3. Rasti, analizuoti, sisteminti, vertinti ir planuojant karjerą pasinaudoti aktualia informacija apie profesijas ir mokymosi galimybes.</w:t>
            </w:r>
          </w:p>
        </w:tc>
        <w:tc>
          <w:tcPr>
            <w:tcW w:w="3827" w:type="dxa"/>
          </w:tcPr>
          <w:p w:rsidR="00B37E42" w:rsidRDefault="00B37E42">
            <w:pPr>
              <w:rPr>
                <w:sz w:val="6"/>
                <w:szCs w:val="6"/>
              </w:rPr>
            </w:pPr>
          </w:p>
          <w:p w:rsidR="00B37E42" w:rsidRDefault="00873119">
            <w:pPr>
              <w:jc w:val="center"/>
              <w:rPr>
                <w:sz w:val="20"/>
              </w:rPr>
            </w:pPr>
            <w:r>
              <w:rPr>
                <w:sz w:val="20"/>
              </w:rPr>
              <w:t>2.1.4. Rasti, analizuoti, sisteminti, vertinti ir įgyvendinant karjerą pasinaudoti aktualia informacija apie profesijas, mokymosi ir įsidarbinimo galimybes.</w:t>
            </w:r>
          </w:p>
        </w:tc>
      </w:tr>
      <w:tr w:rsidR="00B37E42">
        <w:tc>
          <w:tcPr>
            <w:tcW w:w="15021" w:type="dxa"/>
            <w:gridSpan w:val="4"/>
          </w:tcPr>
          <w:p w:rsidR="00B37E42" w:rsidRDefault="00873119">
            <w:pPr>
              <w:jc w:val="center"/>
              <w:rPr>
                <w:sz w:val="20"/>
              </w:rPr>
            </w:pPr>
            <w:r>
              <w:rPr>
                <w:sz w:val="20"/>
              </w:rPr>
              <w:t>2.2. Pažinti mokymosi visą gyvenimą galimybes</w:t>
            </w:r>
          </w:p>
        </w:tc>
      </w:tr>
      <w:tr w:rsidR="00B37E42">
        <w:tc>
          <w:tcPr>
            <w:tcW w:w="3539" w:type="dxa"/>
          </w:tcPr>
          <w:p w:rsidR="00B37E42" w:rsidRDefault="00873119">
            <w:pPr>
              <w:jc w:val="center"/>
              <w:rPr>
                <w:sz w:val="20"/>
              </w:rPr>
            </w:pPr>
            <w:r>
              <w:rPr>
                <w:sz w:val="20"/>
              </w:rPr>
              <w:t>2.2.1. Papasakoti, kaip geriausiai sekasi mokytis.</w:t>
            </w:r>
          </w:p>
        </w:tc>
        <w:tc>
          <w:tcPr>
            <w:tcW w:w="3686" w:type="dxa"/>
          </w:tcPr>
          <w:p w:rsidR="00B37E42" w:rsidRDefault="00B37E42">
            <w:pPr>
              <w:rPr>
                <w:sz w:val="6"/>
                <w:szCs w:val="6"/>
              </w:rPr>
            </w:pPr>
          </w:p>
          <w:p w:rsidR="00B37E42" w:rsidRDefault="00873119">
            <w:pPr>
              <w:jc w:val="center"/>
              <w:rPr>
                <w:sz w:val="20"/>
              </w:rPr>
            </w:pPr>
            <w:r>
              <w:rPr>
                <w:sz w:val="20"/>
              </w:rPr>
              <w:t>2.2.2. Paaiškinti mokymosi visą gyvenimą ir karjeros sėkmės ryšį.</w:t>
            </w:r>
          </w:p>
        </w:tc>
        <w:tc>
          <w:tcPr>
            <w:tcW w:w="3969" w:type="dxa"/>
          </w:tcPr>
          <w:p w:rsidR="00B37E42" w:rsidRDefault="00B37E42">
            <w:pPr>
              <w:rPr>
                <w:sz w:val="6"/>
                <w:szCs w:val="6"/>
              </w:rPr>
            </w:pPr>
          </w:p>
          <w:p w:rsidR="00B37E42" w:rsidRDefault="00873119">
            <w:pPr>
              <w:jc w:val="center"/>
              <w:rPr>
                <w:sz w:val="20"/>
              </w:rPr>
            </w:pPr>
            <w:r>
              <w:rPr>
                <w:sz w:val="20"/>
              </w:rPr>
              <w:t>2.2.3. Apibūdinti mokymosi visą gyvenimą galimybes, siejant jas su savo karjeros planu.</w:t>
            </w:r>
          </w:p>
        </w:tc>
        <w:tc>
          <w:tcPr>
            <w:tcW w:w="3827" w:type="dxa"/>
          </w:tcPr>
          <w:p w:rsidR="00B37E42" w:rsidRDefault="00B37E42">
            <w:pPr>
              <w:rPr>
                <w:sz w:val="6"/>
                <w:szCs w:val="6"/>
              </w:rPr>
            </w:pPr>
          </w:p>
          <w:p w:rsidR="00B37E42" w:rsidRDefault="00873119">
            <w:pPr>
              <w:jc w:val="center"/>
              <w:rPr>
                <w:sz w:val="20"/>
              </w:rPr>
            </w:pPr>
            <w:r>
              <w:rPr>
                <w:sz w:val="20"/>
              </w:rPr>
              <w:t>2.2.4. Pažinti ir taikyti asmeninį konkurencingumą padedančius išsaugoti mokymosi būdus bei pasinaudoti mokymosi visą gyvenimą galimybių įvairove.</w:t>
            </w:r>
          </w:p>
        </w:tc>
      </w:tr>
      <w:tr w:rsidR="00B37E42">
        <w:tc>
          <w:tcPr>
            <w:tcW w:w="15021" w:type="dxa"/>
            <w:gridSpan w:val="4"/>
          </w:tcPr>
          <w:p w:rsidR="00B37E42" w:rsidRDefault="00873119">
            <w:pPr>
              <w:jc w:val="center"/>
              <w:rPr>
                <w:sz w:val="20"/>
              </w:rPr>
            </w:pPr>
            <w:r>
              <w:rPr>
                <w:sz w:val="20"/>
              </w:rPr>
              <w:t>2.3. Pažinti kintantį darbo pasaulį</w:t>
            </w:r>
          </w:p>
        </w:tc>
      </w:tr>
      <w:tr w:rsidR="00B37E42">
        <w:tc>
          <w:tcPr>
            <w:tcW w:w="3539" w:type="dxa"/>
          </w:tcPr>
          <w:p w:rsidR="00B37E42" w:rsidRDefault="00873119">
            <w:pPr>
              <w:jc w:val="center"/>
              <w:rPr>
                <w:sz w:val="20"/>
              </w:rPr>
            </w:pPr>
            <w:r>
              <w:rPr>
                <w:sz w:val="20"/>
              </w:rPr>
              <w:t>2.3.1. Aptarti, kodėl žmonės dirba,</w:t>
            </w:r>
          </w:p>
          <w:p w:rsidR="00B37E42" w:rsidRDefault="00873119">
            <w:pPr>
              <w:jc w:val="center"/>
              <w:rPr>
                <w:sz w:val="20"/>
              </w:rPr>
            </w:pPr>
            <w:r>
              <w:rPr>
                <w:sz w:val="20"/>
              </w:rPr>
              <w:t>vartoti karjeros sąvoką.</w:t>
            </w:r>
          </w:p>
        </w:tc>
        <w:tc>
          <w:tcPr>
            <w:tcW w:w="3686" w:type="dxa"/>
          </w:tcPr>
          <w:p w:rsidR="00B37E42" w:rsidRDefault="00B37E42">
            <w:pPr>
              <w:rPr>
                <w:sz w:val="6"/>
                <w:szCs w:val="6"/>
              </w:rPr>
            </w:pPr>
          </w:p>
          <w:p w:rsidR="00B37E42" w:rsidRDefault="00873119">
            <w:pPr>
              <w:jc w:val="center"/>
              <w:rPr>
                <w:sz w:val="20"/>
              </w:rPr>
            </w:pPr>
            <w:r>
              <w:rPr>
                <w:sz w:val="20"/>
              </w:rPr>
              <w:t>2.3.2. Apžvelgti darbo pasaulio istorinę raidą ir domėtis darbo pasaulio perspektyvomis.</w:t>
            </w:r>
          </w:p>
        </w:tc>
        <w:tc>
          <w:tcPr>
            <w:tcW w:w="3969" w:type="dxa"/>
          </w:tcPr>
          <w:p w:rsidR="00B37E42" w:rsidRDefault="00B37E42">
            <w:pPr>
              <w:rPr>
                <w:sz w:val="6"/>
                <w:szCs w:val="6"/>
              </w:rPr>
            </w:pPr>
          </w:p>
          <w:p w:rsidR="00B37E42" w:rsidRDefault="00873119">
            <w:pPr>
              <w:jc w:val="center"/>
              <w:rPr>
                <w:sz w:val="20"/>
              </w:rPr>
            </w:pPr>
            <w:r>
              <w:rPr>
                <w:sz w:val="20"/>
              </w:rPr>
              <w:t>2.3.3. Įvertinti darbo pasaulio kaitą ir darbo formų įvairovę, planuojant savo karjerą.</w:t>
            </w:r>
          </w:p>
        </w:tc>
        <w:tc>
          <w:tcPr>
            <w:tcW w:w="3827" w:type="dxa"/>
          </w:tcPr>
          <w:p w:rsidR="00B37E42" w:rsidRDefault="00B37E42">
            <w:pPr>
              <w:rPr>
                <w:sz w:val="6"/>
                <w:szCs w:val="6"/>
              </w:rPr>
            </w:pPr>
          </w:p>
          <w:p w:rsidR="00B37E42" w:rsidRDefault="00873119">
            <w:pPr>
              <w:jc w:val="center"/>
              <w:rPr>
                <w:sz w:val="20"/>
              </w:rPr>
            </w:pPr>
            <w:r>
              <w:rPr>
                <w:sz w:val="20"/>
              </w:rPr>
              <w:t>2.3.4. Analizuoti darbo pasaulio kaitos tendencijas, įvertinant jų galimą poveikį asmeninei karjerai įgyvendinti.</w:t>
            </w:r>
          </w:p>
        </w:tc>
      </w:tr>
      <w:tr w:rsidR="00B37E42">
        <w:tc>
          <w:tcPr>
            <w:tcW w:w="15021" w:type="dxa"/>
            <w:gridSpan w:val="4"/>
          </w:tcPr>
          <w:p w:rsidR="00B37E42" w:rsidRDefault="00873119">
            <w:pPr>
              <w:jc w:val="center"/>
              <w:rPr>
                <w:sz w:val="20"/>
              </w:rPr>
            </w:pPr>
            <w:r>
              <w:rPr>
                <w:b/>
                <w:sz w:val="20"/>
              </w:rPr>
              <w:t>3. Karjeros planavimas</w:t>
            </w:r>
          </w:p>
        </w:tc>
      </w:tr>
      <w:tr w:rsidR="00B37E42">
        <w:tc>
          <w:tcPr>
            <w:tcW w:w="15021" w:type="dxa"/>
            <w:gridSpan w:val="4"/>
          </w:tcPr>
          <w:p w:rsidR="00B37E42" w:rsidRDefault="00873119">
            <w:pPr>
              <w:jc w:val="center"/>
              <w:rPr>
                <w:sz w:val="20"/>
              </w:rPr>
            </w:pPr>
            <w:r>
              <w:rPr>
                <w:sz w:val="20"/>
              </w:rPr>
              <w:t xml:space="preserve">3.1. </w:t>
            </w:r>
            <w:r>
              <w:rPr>
                <w:bCs/>
                <w:sz w:val="20"/>
              </w:rPr>
              <w:t>Kelti gyvenimo ir karjeros tikslus</w:t>
            </w:r>
          </w:p>
        </w:tc>
      </w:tr>
      <w:tr w:rsidR="00B37E42">
        <w:tc>
          <w:tcPr>
            <w:tcW w:w="3539" w:type="dxa"/>
          </w:tcPr>
          <w:p w:rsidR="00B37E42" w:rsidRDefault="00873119">
            <w:pPr>
              <w:jc w:val="center"/>
              <w:rPr>
                <w:sz w:val="20"/>
              </w:rPr>
            </w:pPr>
            <w:r>
              <w:rPr>
                <w:sz w:val="20"/>
              </w:rPr>
              <w:t xml:space="preserve">3.1.1. </w:t>
            </w:r>
            <w:r>
              <w:rPr>
                <w:bCs/>
                <w:sz w:val="20"/>
              </w:rPr>
              <w:t>Kelti savo artimiausius veiklos tikslus.</w:t>
            </w:r>
          </w:p>
        </w:tc>
        <w:tc>
          <w:tcPr>
            <w:tcW w:w="3686" w:type="dxa"/>
          </w:tcPr>
          <w:p w:rsidR="00B37E42" w:rsidRDefault="00B37E42">
            <w:pPr>
              <w:rPr>
                <w:sz w:val="6"/>
                <w:szCs w:val="6"/>
              </w:rPr>
            </w:pPr>
          </w:p>
          <w:p w:rsidR="00B37E42" w:rsidRDefault="00873119">
            <w:pPr>
              <w:jc w:val="center"/>
              <w:rPr>
                <w:sz w:val="20"/>
              </w:rPr>
            </w:pPr>
            <w:r>
              <w:rPr>
                <w:sz w:val="20"/>
              </w:rPr>
              <w:t>3.1.2. Kelti gyvenimo tikslus, remiantis asmenine ateities vizija.</w:t>
            </w:r>
          </w:p>
        </w:tc>
        <w:tc>
          <w:tcPr>
            <w:tcW w:w="3969" w:type="dxa"/>
          </w:tcPr>
          <w:p w:rsidR="00B37E42" w:rsidRDefault="00B37E42">
            <w:pPr>
              <w:rPr>
                <w:sz w:val="6"/>
                <w:szCs w:val="6"/>
              </w:rPr>
            </w:pPr>
          </w:p>
          <w:p w:rsidR="00B37E42" w:rsidRDefault="00873119">
            <w:pPr>
              <w:jc w:val="center"/>
              <w:rPr>
                <w:sz w:val="20"/>
              </w:rPr>
            </w:pPr>
            <w:r>
              <w:rPr>
                <w:sz w:val="20"/>
              </w:rPr>
              <w:t>3.1.3. Nustatyti gyvenimo prioritetus, kelti, vertinti, derinti savo gyvenimo ir karjeros tikslus.</w:t>
            </w:r>
          </w:p>
        </w:tc>
        <w:tc>
          <w:tcPr>
            <w:tcW w:w="3827" w:type="dxa"/>
          </w:tcPr>
          <w:p w:rsidR="00B37E42" w:rsidRDefault="00B37E42">
            <w:pPr>
              <w:rPr>
                <w:sz w:val="6"/>
                <w:szCs w:val="6"/>
              </w:rPr>
            </w:pPr>
          </w:p>
          <w:p w:rsidR="00B37E42" w:rsidRDefault="00873119">
            <w:pPr>
              <w:jc w:val="center"/>
              <w:rPr>
                <w:sz w:val="20"/>
              </w:rPr>
            </w:pPr>
            <w:r>
              <w:rPr>
                <w:sz w:val="20"/>
              </w:rPr>
              <w:t>3.1.4. Nuolat peržiūrėti savo karjeros ir gyvenimo tikslus, koreguoti juos atsižvelgiant į asmeninius ir aplinkos pokyčius.</w:t>
            </w:r>
          </w:p>
        </w:tc>
      </w:tr>
      <w:tr w:rsidR="00B37E42">
        <w:tc>
          <w:tcPr>
            <w:tcW w:w="15021" w:type="dxa"/>
            <w:gridSpan w:val="4"/>
          </w:tcPr>
          <w:p w:rsidR="00B37E42" w:rsidRDefault="00873119">
            <w:pPr>
              <w:jc w:val="center"/>
              <w:rPr>
                <w:sz w:val="20"/>
              </w:rPr>
            </w:pPr>
            <w:r>
              <w:rPr>
                <w:sz w:val="20"/>
              </w:rPr>
              <w:lastRenderedPageBreak/>
              <w:t xml:space="preserve">3.2. </w:t>
            </w:r>
            <w:r>
              <w:rPr>
                <w:bCs/>
                <w:sz w:val="20"/>
              </w:rPr>
              <w:t>Priimti karjeros sprendimus</w:t>
            </w:r>
          </w:p>
        </w:tc>
      </w:tr>
      <w:tr w:rsidR="00B37E42">
        <w:tc>
          <w:tcPr>
            <w:tcW w:w="3539" w:type="dxa"/>
          </w:tcPr>
          <w:p w:rsidR="00B37E42" w:rsidRDefault="00873119">
            <w:pPr>
              <w:jc w:val="center"/>
              <w:rPr>
                <w:bCs/>
                <w:sz w:val="20"/>
              </w:rPr>
            </w:pPr>
            <w:r>
              <w:rPr>
                <w:sz w:val="20"/>
              </w:rPr>
              <w:t xml:space="preserve">3.2.1. </w:t>
            </w:r>
            <w:r>
              <w:rPr>
                <w:bCs/>
                <w:sz w:val="20"/>
              </w:rPr>
              <w:t>Aptarti, kaip gyvenime priimami</w:t>
            </w:r>
          </w:p>
          <w:p w:rsidR="00B37E42" w:rsidRDefault="00873119">
            <w:pPr>
              <w:jc w:val="center"/>
              <w:rPr>
                <w:sz w:val="20"/>
              </w:rPr>
            </w:pPr>
            <w:r>
              <w:rPr>
                <w:bCs/>
                <w:sz w:val="20"/>
              </w:rPr>
              <w:t>sprendimai.</w:t>
            </w:r>
          </w:p>
        </w:tc>
        <w:tc>
          <w:tcPr>
            <w:tcW w:w="3686" w:type="dxa"/>
          </w:tcPr>
          <w:p w:rsidR="00B37E42" w:rsidRDefault="00B37E42">
            <w:pPr>
              <w:rPr>
                <w:sz w:val="6"/>
                <w:szCs w:val="6"/>
              </w:rPr>
            </w:pPr>
          </w:p>
          <w:p w:rsidR="00B37E42" w:rsidRDefault="00873119">
            <w:pPr>
              <w:jc w:val="center"/>
              <w:rPr>
                <w:sz w:val="20"/>
              </w:rPr>
            </w:pPr>
            <w:r>
              <w:rPr>
                <w:sz w:val="20"/>
              </w:rPr>
              <w:t>3.2.2. Suprasti ir taikyti įvairius sprendimo priėmimo modelius ir technikas mokymosi ir gyvenimo situacijose.</w:t>
            </w:r>
          </w:p>
        </w:tc>
        <w:tc>
          <w:tcPr>
            <w:tcW w:w="3969" w:type="dxa"/>
          </w:tcPr>
          <w:p w:rsidR="00B37E42" w:rsidRDefault="00B37E42">
            <w:pPr>
              <w:rPr>
                <w:sz w:val="6"/>
                <w:szCs w:val="6"/>
              </w:rPr>
            </w:pPr>
          </w:p>
          <w:p w:rsidR="00B37E42" w:rsidRDefault="00873119">
            <w:pPr>
              <w:jc w:val="center"/>
              <w:rPr>
                <w:sz w:val="20"/>
              </w:rPr>
            </w:pPr>
            <w:r>
              <w:rPr>
                <w:sz w:val="20"/>
              </w:rPr>
              <w:t>3.2.3. Savarankiškai priimti karjeros sprendimus, taikant įvairius karjeros sprendimo priėmimo modelius ir technikas.</w:t>
            </w:r>
          </w:p>
        </w:tc>
        <w:tc>
          <w:tcPr>
            <w:tcW w:w="3827" w:type="dxa"/>
          </w:tcPr>
          <w:p w:rsidR="00B37E42" w:rsidRDefault="00B37E42">
            <w:pPr>
              <w:rPr>
                <w:sz w:val="6"/>
                <w:szCs w:val="6"/>
              </w:rPr>
            </w:pPr>
          </w:p>
          <w:p w:rsidR="00B37E42" w:rsidRDefault="00873119">
            <w:pPr>
              <w:jc w:val="center"/>
              <w:rPr>
                <w:sz w:val="20"/>
              </w:rPr>
            </w:pPr>
            <w:r>
              <w:rPr>
                <w:sz w:val="20"/>
              </w:rPr>
              <w:t>3.2.4. Reflektuoti ir kritiškai vertinti savo karjeros sprendimus.</w:t>
            </w:r>
          </w:p>
        </w:tc>
      </w:tr>
      <w:tr w:rsidR="00B37E42">
        <w:tc>
          <w:tcPr>
            <w:tcW w:w="15021" w:type="dxa"/>
            <w:gridSpan w:val="4"/>
          </w:tcPr>
          <w:p w:rsidR="00B37E42" w:rsidRDefault="00873119">
            <w:pPr>
              <w:jc w:val="center"/>
              <w:rPr>
                <w:sz w:val="20"/>
              </w:rPr>
            </w:pPr>
            <w:r>
              <w:rPr>
                <w:sz w:val="20"/>
              </w:rPr>
              <w:t>3.3. Sudaryti ir atnaujinti karjeros planą</w:t>
            </w:r>
          </w:p>
        </w:tc>
      </w:tr>
      <w:tr w:rsidR="00B37E42">
        <w:tc>
          <w:tcPr>
            <w:tcW w:w="3539" w:type="dxa"/>
          </w:tcPr>
          <w:p w:rsidR="00B37E42" w:rsidRDefault="00873119">
            <w:pPr>
              <w:jc w:val="center"/>
              <w:rPr>
                <w:sz w:val="20"/>
              </w:rPr>
            </w:pPr>
            <w:r>
              <w:rPr>
                <w:sz w:val="20"/>
              </w:rPr>
              <w:t>3.3.1. Planuoti savo veiklas.</w:t>
            </w:r>
          </w:p>
        </w:tc>
        <w:tc>
          <w:tcPr>
            <w:tcW w:w="3686" w:type="dxa"/>
          </w:tcPr>
          <w:p w:rsidR="00B37E42" w:rsidRDefault="00B37E42">
            <w:pPr>
              <w:rPr>
                <w:sz w:val="6"/>
                <w:szCs w:val="6"/>
              </w:rPr>
            </w:pPr>
          </w:p>
          <w:p w:rsidR="00B37E42" w:rsidRDefault="00873119">
            <w:pPr>
              <w:jc w:val="center"/>
              <w:rPr>
                <w:sz w:val="20"/>
              </w:rPr>
            </w:pPr>
            <w:r>
              <w:rPr>
                <w:sz w:val="20"/>
              </w:rPr>
              <w:t>3.3.2. Planuoti savo mokymąsi ir laisvalaikį, siejant jį su asmenine ateities vizija.</w:t>
            </w:r>
          </w:p>
        </w:tc>
        <w:tc>
          <w:tcPr>
            <w:tcW w:w="3969" w:type="dxa"/>
          </w:tcPr>
          <w:p w:rsidR="00B37E42" w:rsidRDefault="00B37E42">
            <w:pPr>
              <w:rPr>
                <w:sz w:val="6"/>
                <w:szCs w:val="6"/>
              </w:rPr>
            </w:pPr>
          </w:p>
          <w:p w:rsidR="00B37E42" w:rsidRDefault="00873119">
            <w:pPr>
              <w:jc w:val="center"/>
              <w:rPr>
                <w:sz w:val="20"/>
              </w:rPr>
            </w:pPr>
            <w:r>
              <w:rPr>
                <w:sz w:val="20"/>
              </w:rPr>
              <w:t>3.3.3. Sukurti asmeninį karjeros planą, grįstą savęs pažinimo, karjeros galimybių tyrimo ir karjeros sprendimo rezultatais.</w:t>
            </w:r>
          </w:p>
        </w:tc>
        <w:tc>
          <w:tcPr>
            <w:tcW w:w="3827" w:type="dxa"/>
          </w:tcPr>
          <w:p w:rsidR="00B37E42" w:rsidRDefault="00B37E42">
            <w:pPr>
              <w:rPr>
                <w:sz w:val="6"/>
                <w:szCs w:val="6"/>
              </w:rPr>
            </w:pPr>
          </w:p>
          <w:p w:rsidR="00B37E42" w:rsidRDefault="00873119">
            <w:pPr>
              <w:jc w:val="center"/>
              <w:rPr>
                <w:sz w:val="20"/>
              </w:rPr>
            </w:pPr>
            <w:r>
              <w:rPr>
                <w:sz w:val="20"/>
              </w:rPr>
              <w:t>3.3.4. Analizuoti, kritiškai vertinti ir atnaujinti savo karjeros planą, atsižvelgiant į asmeninius ir karjeros galimybių pokyčius.</w:t>
            </w:r>
          </w:p>
        </w:tc>
      </w:tr>
      <w:tr w:rsidR="00B37E42">
        <w:tc>
          <w:tcPr>
            <w:tcW w:w="15021" w:type="dxa"/>
            <w:gridSpan w:val="4"/>
          </w:tcPr>
          <w:p w:rsidR="00B37E42" w:rsidRDefault="00873119">
            <w:pPr>
              <w:jc w:val="center"/>
              <w:rPr>
                <w:sz w:val="20"/>
              </w:rPr>
            </w:pPr>
            <w:r>
              <w:rPr>
                <w:b/>
                <w:sz w:val="20"/>
              </w:rPr>
              <w:t>4. Karjeros įgyvendinimas</w:t>
            </w:r>
          </w:p>
        </w:tc>
      </w:tr>
      <w:tr w:rsidR="00B37E42">
        <w:tc>
          <w:tcPr>
            <w:tcW w:w="15021" w:type="dxa"/>
            <w:gridSpan w:val="4"/>
          </w:tcPr>
          <w:p w:rsidR="00B37E42" w:rsidRDefault="00873119">
            <w:pPr>
              <w:jc w:val="center"/>
              <w:rPr>
                <w:sz w:val="20"/>
              </w:rPr>
            </w:pPr>
            <w:r>
              <w:rPr>
                <w:sz w:val="20"/>
              </w:rPr>
              <w:t>4.1. Taikyti ir tobulinti karjerai svarbiausias bendrąsias kompetencijas</w:t>
            </w:r>
          </w:p>
        </w:tc>
      </w:tr>
      <w:tr w:rsidR="00B37E42">
        <w:tc>
          <w:tcPr>
            <w:tcW w:w="3539" w:type="dxa"/>
          </w:tcPr>
          <w:p w:rsidR="00B37E42" w:rsidRDefault="00873119">
            <w:pPr>
              <w:jc w:val="center"/>
              <w:rPr>
                <w:sz w:val="20"/>
              </w:rPr>
            </w:pPr>
            <w:r>
              <w:rPr>
                <w:sz w:val="20"/>
              </w:rPr>
              <w:t>4.1.1. Taikyti ir tobulinti karjerai svarbiausias bendrąsias kompetencijas kasdienėse veiklose.</w:t>
            </w:r>
          </w:p>
        </w:tc>
        <w:tc>
          <w:tcPr>
            <w:tcW w:w="3686" w:type="dxa"/>
          </w:tcPr>
          <w:p w:rsidR="00B37E42" w:rsidRDefault="00B37E42">
            <w:pPr>
              <w:rPr>
                <w:sz w:val="6"/>
                <w:szCs w:val="6"/>
              </w:rPr>
            </w:pPr>
          </w:p>
          <w:p w:rsidR="00B37E42" w:rsidRDefault="00873119">
            <w:pPr>
              <w:jc w:val="center"/>
              <w:rPr>
                <w:sz w:val="20"/>
              </w:rPr>
            </w:pPr>
            <w:r>
              <w:rPr>
                <w:sz w:val="20"/>
              </w:rPr>
              <w:t>4.1.2. Taikyti ir tobulinti karjerai svarbiausias bendrąsias kompetencijas, siejant jas su gyvenimo tikslais.</w:t>
            </w:r>
          </w:p>
        </w:tc>
        <w:tc>
          <w:tcPr>
            <w:tcW w:w="3969" w:type="dxa"/>
          </w:tcPr>
          <w:p w:rsidR="00B37E42" w:rsidRDefault="00B37E42">
            <w:pPr>
              <w:rPr>
                <w:sz w:val="6"/>
                <w:szCs w:val="6"/>
              </w:rPr>
            </w:pPr>
          </w:p>
          <w:p w:rsidR="00B37E42" w:rsidRDefault="00873119">
            <w:pPr>
              <w:jc w:val="center"/>
              <w:rPr>
                <w:sz w:val="20"/>
              </w:rPr>
            </w:pPr>
            <w:r>
              <w:rPr>
                <w:sz w:val="20"/>
              </w:rPr>
              <w:t>4.1.3. Taikyti ir tobulinti karjerai svarbiausias bendrąsias kompetencijas, siejant jas su asmeniniu karjeros planu.</w:t>
            </w:r>
          </w:p>
        </w:tc>
        <w:tc>
          <w:tcPr>
            <w:tcW w:w="3827" w:type="dxa"/>
          </w:tcPr>
          <w:p w:rsidR="00B37E42" w:rsidRDefault="00B37E42">
            <w:pPr>
              <w:rPr>
                <w:sz w:val="6"/>
                <w:szCs w:val="6"/>
              </w:rPr>
            </w:pPr>
          </w:p>
          <w:p w:rsidR="00B37E42" w:rsidRDefault="00873119">
            <w:pPr>
              <w:jc w:val="center"/>
              <w:rPr>
                <w:sz w:val="20"/>
              </w:rPr>
            </w:pPr>
            <w:r>
              <w:rPr>
                <w:sz w:val="20"/>
              </w:rPr>
              <w:t>4.1.4. Taikyti ir tobulinti karjerai svarbiausias bendrąsias kompetencijas, siejant jas su karjeros plano įgyvendinimu.</w:t>
            </w:r>
          </w:p>
        </w:tc>
      </w:tr>
      <w:tr w:rsidR="00B37E42">
        <w:tc>
          <w:tcPr>
            <w:tcW w:w="15021" w:type="dxa"/>
            <w:gridSpan w:val="4"/>
          </w:tcPr>
          <w:p w:rsidR="00B37E42" w:rsidRDefault="00873119">
            <w:pPr>
              <w:jc w:val="center"/>
              <w:rPr>
                <w:sz w:val="20"/>
              </w:rPr>
            </w:pPr>
            <w:r>
              <w:rPr>
                <w:sz w:val="20"/>
              </w:rPr>
              <w:t>4.2. Sėkmingai pereiti iš mokyklos į kita karjeros (mokymosi ar darbo) aplinką</w:t>
            </w:r>
          </w:p>
        </w:tc>
      </w:tr>
      <w:tr w:rsidR="00B37E42">
        <w:tc>
          <w:tcPr>
            <w:tcW w:w="3539" w:type="dxa"/>
          </w:tcPr>
          <w:p w:rsidR="00B37E42" w:rsidRDefault="00873119">
            <w:pPr>
              <w:jc w:val="center"/>
              <w:rPr>
                <w:sz w:val="20"/>
              </w:rPr>
            </w:pPr>
            <w:r>
              <w:rPr>
                <w:sz w:val="20"/>
              </w:rPr>
              <w:t>4.2.1. Sėkmingai adaptuotis ir veikti mokykloje.</w:t>
            </w:r>
          </w:p>
        </w:tc>
        <w:tc>
          <w:tcPr>
            <w:tcW w:w="3686" w:type="dxa"/>
          </w:tcPr>
          <w:p w:rsidR="00B37E42" w:rsidRDefault="00B37E42">
            <w:pPr>
              <w:rPr>
                <w:sz w:val="6"/>
                <w:szCs w:val="6"/>
              </w:rPr>
            </w:pPr>
          </w:p>
          <w:p w:rsidR="00B37E42" w:rsidRDefault="00873119">
            <w:pPr>
              <w:jc w:val="center"/>
              <w:rPr>
                <w:sz w:val="20"/>
              </w:rPr>
            </w:pPr>
            <w:r>
              <w:rPr>
                <w:sz w:val="20"/>
              </w:rPr>
              <w:t>4.2.2. Sėkmingai adaptuotis ir veikti įvairiose mokymosi ir laisvalaikio veiklose.</w:t>
            </w:r>
          </w:p>
        </w:tc>
        <w:tc>
          <w:tcPr>
            <w:tcW w:w="3969" w:type="dxa"/>
          </w:tcPr>
          <w:p w:rsidR="00B37E42" w:rsidRDefault="00B37E42">
            <w:pPr>
              <w:rPr>
                <w:sz w:val="6"/>
                <w:szCs w:val="6"/>
              </w:rPr>
            </w:pPr>
          </w:p>
          <w:p w:rsidR="00B37E42" w:rsidRDefault="00873119">
            <w:pPr>
              <w:jc w:val="center"/>
              <w:rPr>
                <w:sz w:val="20"/>
              </w:rPr>
            </w:pPr>
            <w:r>
              <w:rPr>
                <w:sz w:val="20"/>
              </w:rPr>
              <w:t>4.2.3. Sėkmingai adaptuotis ir veikti mokymosi ir laisvalaikio veiklose, susijusiose su asmeniniais karjeros planais.</w:t>
            </w:r>
          </w:p>
        </w:tc>
        <w:tc>
          <w:tcPr>
            <w:tcW w:w="3827" w:type="dxa"/>
          </w:tcPr>
          <w:p w:rsidR="00B37E42" w:rsidRDefault="00B37E42">
            <w:pPr>
              <w:rPr>
                <w:sz w:val="6"/>
                <w:szCs w:val="6"/>
              </w:rPr>
            </w:pPr>
          </w:p>
          <w:p w:rsidR="00B37E42" w:rsidRDefault="00873119">
            <w:pPr>
              <w:jc w:val="center"/>
              <w:rPr>
                <w:sz w:val="20"/>
              </w:rPr>
            </w:pPr>
            <w:r>
              <w:rPr>
                <w:sz w:val="20"/>
              </w:rPr>
              <w:t>4.2.4. Sėkmingai pereiti į naujo tipo karjeros (mokymosi ar darbo) aplinką ir joje įsitvirtinti.</w:t>
            </w:r>
          </w:p>
        </w:tc>
      </w:tr>
      <w:tr w:rsidR="00B37E42">
        <w:tc>
          <w:tcPr>
            <w:tcW w:w="15021" w:type="dxa"/>
            <w:gridSpan w:val="4"/>
          </w:tcPr>
          <w:p w:rsidR="00B37E42" w:rsidRDefault="00873119">
            <w:pPr>
              <w:jc w:val="center"/>
              <w:rPr>
                <w:sz w:val="20"/>
              </w:rPr>
            </w:pPr>
            <w:r>
              <w:rPr>
                <w:sz w:val="20"/>
              </w:rPr>
              <w:t>4.3. Efektyviai ieškoti darbo</w:t>
            </w:r>
          </w:p>
        </w:tc>
      </w:tr>
      <w:tr w:rsidR="00B37E42">
        <w:tc>
          <w:tcPr>
            <w:tcW w:w="3539" w:type="dxa"/>
          </w:tcPr>
          <w:p w:rsidR="00B37E42" w:rsidRDefault="00873119">
            <w:pPr>
              <w:jc w:val="center"/>
              <w:rPr>
                <w:sz w:val="20"/>
              </w:rPr>
            </w:pPr>
            <w:r>
              <w:rPr>
                <w:sz w:val="20"/>
              </w:rPr>
              <w:t>4.3.1. Prisistatyti kasdienėse gyvenimo situacijose.</w:t>
            </w:r>
          </w:p>
        </w:tc>
        <w:tc>
          <w:tcPr>
            <w:tcW w:w="3686" w:type="dxa"/>
          </w:tcPr>
          <w:p w:rsidR="00B37E42" w:rsidRDefault="00B37E42">
            <w:pPr>
              <w:rPr>
                <w:sz w:val="6"/>
                <w:szCs w:val="6"/>
              </w:rPr>
            </w:pPr>
          </w:p>
          <w:p w:rsidR="00B37E42" w:rsidRDefault="00873119">
            <w:pPr>
              <w:jc w:val="center"/>
              <w:rPr>
                <w:sz w:val="20"/>
              </w:rPr>
            </w:pPr>
            <w:r>
              <w:rPr>
                <w:sz w:val="20"/>
              </w:rPr>
              <w:t>4.3.2. Pristatyti save, savo ar grupės darbo rezultatą bei procesą.</w:t>
            </w:r>
          </w:p>
        </w:tc>
        <w:tc>
          <w:tcPr>
            <w:tcW w:w="3969" w:type="dxa"/>
          </w:tcPr>
          <w:p w:rsidR="00B37E42" w:rsidRDefault="00B37E42">
            <w:pPr>
              <w:rPr>
                <w:sz w:val="6"/>
                <w:szCs w:val="6"/>
              </w:rPr>
            </w:pPr>
          </w:p>
          <w:p w:rsidR="00B37E42" w:rsidRDefault="00873119">
            <w:pPr>
              <w:jc w:val="center"/>
              <w:rPr>
                <w:sz w:val="20"/>
              </w:rPr>
            </w:pPr>
            <w:r>
              <w:rPr>
                <w:sz w:val="20"/>
              </w:rPr>
              <w:t>4.3.3. Prisistatyti įvairiose situacijose ir parengti savo gyvenimo aprašymą, siejant jį su karjeros tikslais.</w:t>
            </w:r>
          </w:p>
        </w:tc>
        <w:tc>
          <w:tcPr>
            <w:tcW w:w="3827" w:type="dxa"/>
          </w:tcPr>
          <w:p w:rsidR="00B37E42" w:rsidRDefault="00B37E42">
            <w:pPr>
              <w:rPr>
                <w:sz w:val="6"/>
                <w:szCs w:val="6"/>
              </w:rPr>
            </w:pPr>
          </w:p>
          <w:p w:rsidR="00B37E42" w:rsidRDefault="00873119">
            <w:pPr>
              <w:jc w:val="center"/>
              <w:rPr>
                <w:sz w:val="20"/>
              </w:rPr>
            </w:pPr>
            <w:r>
              <w:rPr>
                <w:sz w:val="20"/>
              </w:rPr>
              <w:t>4.3.4. Parengti savo kompetencijos aplanką ir taikyti įvairius darbo ieškos būdus, modeliuojant juos savo karjeros plano kontekste.</w:t>
            </w:r>
          </w:p>
        </w:tc>
      </w:tr>
    </w:tbl>
    <w:p w:rsidR="00B37E42" w:rsidRDefault="00B37E42"/>
    <w:p w:rsidR="00B37E42" w:rsidRDefault="00873119">
      <w:pPr>
        <w:spacing w:after="160" w:line="259" w:lineRule="auto"/>
        <w:rPr>
          <w:sz w:val="22"/>
          <w:szCs w:val="22"/>
        </w:rPr>
      </w:pPr>
      <w:r>
        <w:rPr>
          <w:sz w:val="22"/>
          <w:szCs w:val="22"/>
        </w:rPr>
        <w:br w:type="page"/>
      </w:r>
    </w:p>
    <w:p w:rsidR="00B37E42" w:rsidRDefault="00B37E42">
      <w:pPr>
        <w:rPr>
          <w:sz w:val="14"/>
          <w:szCs w:val="14"/>
        </w:rPr>
      </w:pPr>
    </w:p>
    <w:p w:rsidR="00B37E42" w:rsidRDefault="00873119">
      <w:pPr>
        <w:widowControl w:val="0"/>
        <w:ind w:left="1308" w:right="477" w:hanging="367"/>
        <w:jc w:val="center"/>
        <w:rPr>
          <w:b/>
          <w:szCs w:val="24"/>
        </w:rPr>
      </w:pPr>
      <w:r>
        <w:rPr>
          <w:b/>
          <w:szCs w:val="24"/>
        </w:rPr>
        <w:t xml:space="preserve">VI SKYRIUS </w:t>
      </w:r>
    </w:p>
    <w:p w:rsidR="00B37E42" w:rsidRDefault="00873119">
      <w:pPr>
        <w:spacing w:line="259" w:lineRule="auto"/>
        <w:jc w:val="center"/>
        <w:rPr>
          <w:b/>
          <w:bCs/>
          <w:caps/>
          <w:szCs w:val="24"/>
        </w:rPr>
      </w:pPr>
      <w:r>
        <w:rPr>
          <w:b/>
          <w:bCs/>
          <w:caps/>
          <w:szCs w:val="24"/>
        </w:rPr>
        <w:t>ĮSTAIGŲ, VYKDANČIŲ BENDROJO UGDYMO IR PROFESINIO MOKYMO PROGRAMAS, DETALUSIS PROFESINIO ORIENTAVIMO PASLAUGŲ PLANAS</w:t>
      </w:r>
    </w:p>
    <w:p w:rsidR="00B37E42" w:rsidRDefault="00B37E42">
      <w:pPr>
        <w:rPr>
          <w:sz w:val="14"/>
          <w:szCs w:val="14"/>
        </w:rPr>
      </w:pPr>
    </w:p>
    <w:p w:rsidR="00B37E42" w:rsidRDefault="00B37E42"/>
    <w:p w:rsidR="00B37E42" w:rsidRDefault="00B37E42">
      <w:pPr>
        <w:spacing w:after="160" w:line="259" w:lineRule="auto"/>
        <w:rPr>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504"/>
        <w:gridCol w:w="2503"/>
        <w:gridCol w:w="2504"/>
        <w:gridCol w:w="2503"/>
        <w:gridCol w:w="2504"/>
      </w:tblGrid>
      <w:tr w:rsidR="00B37E42">
        <w:tc>
          <w:tcPr>
            <w:tcW w:w="15021" w:type="dxa"/>
            <w:gridSpan w:val="6"/>
          </w:tcPr>
          <w:p w:rsidR="00B37E42" w:rsidRDefault="00873119">
            <w:pPr>
              <w:spacing w:after="160"/>
              <w:jc w:val="center"/>
              <w:rPr>
                <w:sz w:val="22"/>
                <w:szCs w:val="22"/>
              </w:rPr>
            </w:pPr>
            <w:r>
              <w:rPr>
                <w:b/>
                <w:bCs/>
                <w:kern w:val="24"/>
                <w:sz w:val="20"/>
                <w:lang w:eastAsia="lt-LT"/>
              </w:rPr>
              <w:t>Planas visiems mokiniams, besimokantiems mokyklose, vykdančiose bendrojo ugdymo programas, vieniems mokslo metams</w:t>
            </w:r>
          </w:p>
        </w:tc>
      </w:tr>
      <w:tr w:rsidR="00B37E42">
        <w:tc>
          <w:tcPr>
            <w:tcW w:w="2503" w:type="dxa"/>
          </w:tcPr>
          <w:p w:rsidR="00B37E42" w:rsidRDefault="00873119">
            <w:pPr>
              <w:rPr>
                <w:sz w:val="22"/>
                <w:szCs w:val="22"/>
              </w:rPr>
            </w:pPr>
            <w:r>
              <w:rPr>
                <w:b/>
                <w:sz w:val="20"/>
              </w:rPr>
              <w:t>Karjeros modelio  grupės</w:t>
            </w:r>
          </w:p>
        </w:tc>
        <w:tc>
          <w:tcPr>
            <w:tcW w:w="2504" w:type="dxa"/>
          </w:tcPr>
          <w:p w:rsidR="00B37E42" w:rsidRDefault="00873119">
            <w:pPr>
              <w:rPr>
                <w:color w:val="000000"/>
                <w:sz w:val="20"/>
              </w:rPr>
            </w:pPr>
            <w:r>
              <w:rPr>
                <w:color w:val="000000"/>
                <w:sz w:val="20"/>
              </w:rPr>
              <w:t>1–4 kl.</w:t>
            </w:r>
          </w:p>
          <w:p w:rsidR="00B37E42" w:rsidRDefault="00B37E42"/>
        </w:tc>
        <w:tc>
          <w:tcPr>
            <w:tcW w:w="2503" w:type="dxa"/>
          </w:tcPr>
          <w:p w:rsidR="00B37E42" w:rsidRDefault="00873119">
            <w:pPr>
              <w:rPr>
                <w:color w:val="000000"/>
                <w:sz w:val="20"/>
                <w:szCs w:val="22"/>
              </w:rPr>
            </w:pPr>
            <w:r>
              <w:rPr>
                <w:color w:val="000000"/>
                <w:sz w:val="20"/>
              </w:rPr>
              <w:t>5–8 kl.</w:t>
            </w:r>
          </w:p>
          <w:p w:rsidR="00B37E42" w:rsidRDefault="00B37E42"/>
        </w:tc>
        <w:tc>
          <w:tcPr>
            <w:tcW w:w="2504" w:type="dxa"/>
          </w:tcPr>
          <w:p w:rsidR="00B37E42" w:rsidRDefault="00873119">
            <w:pPr>
              <w:rPr>
                <w:sz w:val="22"/>
                <w:szCs w:val="22"/>
              </w:rPr>
            </w:pPr>
            <w:r>
              <w:rPr>
                <w:color w:val="000000"/>
                <w:sz w:val="20"/>
              </w:rPr>
              <w:t>I–II gimnazijos kl.</w:t>
            </w:r>
          </w:p>
        </w:tc>
        <w:tc>
          <w:tcPr>
            <w:tcW w:w="2503" w:type="dxa"/>
          </w:tcPr>
          <w:p w:rsidR="00B37E42" w:rsidRDefault="00873119">
            <w:pPr>
              <w:rPr>
                <w:color w:val="000000"/>
                <w:sz w:val="20"/>
              </w:rPr>
            </w:pPr>
            <w:r>
              <w:rPr>
                <w:color w:val="000000"/>
                <w:sz w:val="20"/>
              </w:rPr>
              <w:t>III–IV gimnazijos kl.</w:t>
            </w:r>
          </w:p>
          <w:p w:rsidR="00B37E42" w:rsidRDefault="00B37E42"/>
        </w:tc>
        <w:tc>
          <w:tcPr>
            <w:tcW w:w="2504" w:type="dxa"/>
          </w:tcPr>
          <w:p w:rsidR="00B37E42" w:rsidRDefault="00873119">
            <w:pPr>
              <w:rPr>
                <w:sz w:val="22"/>
                <w:szCs w:val="22"/>
              </w:rPr>
            </w:pPr>
            <w:r>
              <w:rPr>
                <w:kern w:val="24"/>
                <w:sz w:val="20"/>
                <w:lang w:eastAsia="lt-LT"/>
              </w:rPr>
              <w:t>Skirta asmenims su intelekto negalia ir kitais specialiaisiais ugdymosi poreikiais</w:t>
            </w:r>
          </w:p>
        </w:tc>
      </w:tr>
      <w:tr w:rsidR="00B37E42">
        <w:tc>
          <w:tcPr>
            <w:tcW w:w="2503" w:type="dxa"/>
          </w:tcPr>
          <w:p w:rsidR="00B37E42" w:rsidRDefault="00873119">
            <w:pPr>
              <w:rPr>
                <w:sz w:val="22"/>
                <w:szCs w:val="22"/>
              </w:rPr>
            </w:pPr>
            <w:r>
              <w:rPr>
                <w:b/>
                <w:color w:val="000000"/>
                <w:sz w:val="20"/>
              </w:rPr>
              <w:t>Apimtys mokslo metams</w:t>
            </w:r>
          </w:p>
        </w:tc>
        <w:tc>
          <w:tcPr>
            <w:tcW w:w="2504" w:type="dxa"/>
          </w:tcPr>
          <w:p w:rsidR="00B37E42" w:rsidRDefault="00873119">
            <w:pPr>
              <w:rPr>
                <w:sz w:val="22"/>
                <w:szCs w:val="22"/>
              </w:rPr>
            </w:pPr>
            <w:r>
              <w:rPr>
                <w:kern w:val="24"/>
                <w:sz w:val="20"/>
                <w:lang w:eastAsia="lt-LT"/>
              </w:rPr>
              <w:t>5 val.</w:t>
            </w:r>
          </w:p>
        </w:tc>
        <w:tc>
          <w:tcPr>
            <w:tcW w:w="2503" w:type="dxa"/>
          </w:tcPr>
          <w:p w:rsidR="00B37E42" w:rsidRDefault="00873119">
            <w:pPr>
              <w:rPr>
                <w:color w:val="000000"/>
                <w:sz w:val="20"/>
              </w:rPr>
            </w:pPr>
            <w:r>
              <w:rPr>
                <w:color w:val="000000"/>
                <w:sz w:val="20"/>
              </w:rPr>
              <w:t>9 val.</w:t>
            </w:r>
          </w:p>
          <w:p w:rsidR="00B37E42" w:rsidRDefault="00B37E42"/>
        </w:tc>
        <w:tc>
          <w:tcPr>
            <w:tcW w:w="2504" w:type="dxa"/>
          </w:tcPr>
          <w:p w:rsidR="00B37E42" w:rsidRDefault="00873119">
            <w:pPr>
              <w:rPr>
                <w:sz w:val="22"/>
                <w:szCs w:val="22"/>
              </w:rPr>
            </w:pPr>
            <w:r>
              <w:rPr>
                <w:color w:val="000000"/>
                <w:sz w:val="20"/>
              </w:rPr>
              <w:t>15 val.</w:t>
            </w:r>
          </w:p>
        </w:tc>
        <w:tc>
          <w:tcPr>
            <w:tcW w:w="2503" w:type="dxa"/>
          </w:tcPr>
          <w:p w:rsidR="00B37E42" w:rsidRDefault="00873119">
            <w:pPr>
              <w:rPr>
                <w:sz w:val="22"/>
                <w:szCs w:val="22"/>
              </w:rPr>
            </w:pPr>
            <w:r>
              <w:rPr>
                <w:color w:val="000000"/>
                <w:sz w:val="20"/>
              </w:rPr>
              <w:t>15 val.</w:t>
            </w:r>
          </w:p>
        </w:tc>
        <w:tc>
          <w:tcPr>
            <w:tcW w:w="2504" w:type="dxa"/>
          </w:tcPr>
          <w:p w:rsidR="00B37E42" w:rsidRDefault="00873119">
            <w:pPr>
              <w:rPr>
                <w:sz w:val="22"/>
                <w:szCs w:val="22"/>
              </w:rPr>
            </w:pPr>
            <w:r>
              <w:rPr>
                <w:color w:val="000000"/>
                <w:sz w:val="20"/>
              </w:rPr>
              <w:t>5–15 val. (pagal mokinio lygį)</w:t>
            </w:r>
          </w:p>
        </w:tc>
      </w:tr>
      <w:tr w:rsidR="00B37E42">
        <w:tc>
          <w:tcPr>
            <w:tcW w:w="2503" w:type="dxa"/>
          </w:tcPr>
          <w:p w:rsidR="00B37E42" w:rsidRDefault="00B37E42"/>
        </w:tc>
        <w:tc>
          <w:tcPr>
            <w:tcW w:w="2504" w:type="dxa"/>
          </w:tcPr>
          <w:p w:rsidR="00B37E42" w:rsidRDefault="00873119">
            <w:pPr>
              <w:rPr>
                <w:sz w:val="22"/>
                <w:szCs w:val="22"/>
              </w:rPr>
            </w:pPr>
            <w:r>
              <w:rPr>
                <w:iCs/>
                <w:color w:val="000000"/>
                <w:sz w:val="20"/>
              </w:rPr>
              <w:t>Iš kurių:</w:t>
            </w:r>
          </w:p>
        </w:tc>
        <w:tc>
          <w:tcPr>
            <w:tcW w:w="2503" w:type="dxa"/>
          </w:tcPr>
          <w:p w:rsidR="00B37E42" w:rsidRDefault="00873119">
            <w:pPr>
              <w:rPr>
                <w:sz w:val="22"/>
                <w:szCs w:val="22"/>
              </w:rPr>
            </w:pPr>
            <w:r>
              <w:rPr>
                <w:iCs/>
                <w:color w:val="000000"/>
                <w:sz w:val="20"/>
              </w:rPr>
              <w:t>Iš kurių:</w:t>
            </w:r>
          </w:p>
        </w:tc>
        <w:tc>
          <w:tcPr>
            <w:tcW w:w="2504" w:type="dxa"/>
          </w:tcPr>
          <w:p w:rsidR="00B37E42" w:rsidRDefault="00873119">
            <w:pPr>
              <w:rPr>
                <w:sz w:val="22"/>
                <w:szCs w:val="22"/>
              </w:rPr>
            </w:pPr>
            <w:r>
              <w:rPr>
                <w:iCs/>
                <w:color w:val="000000"/>
                <w:sz w:val="20"/>
              </w:rPr>
              <w:t>Iš kurių:</w:t>
            </w:r>
          </w:p>
        </w:tc>
        <w:tc>
          <w:tcPr>
            <w:tcW w:w="2503" w:type="dxa"/>
          </w:tcPr>
          <w:p w:rsidR="00B37E42" w:rsidRDefault="00873119">
            <w:pPr>
              <w:rPr>
                <w:sz w:val="22"/>
                <w:szCs w:val="22"/>
              </w:rPr>
            </w:pPr>
            <w:r>
              <w:rPr>
                <w:iCs/>
                <w:color w:val="000000"/>
                <w:sz w:val="20"/>
              </w:rPr>
              <w:t>Iš kurių:</w:t>
            </w:r>
          </w:p>
        </w:tc>
        <w:tc>
          <w:tcPr>
            <w:tcW w:w="2504" w:type="dxa"/>
          </w:tcPr>
          <w:p w:rsidR="00B37E42" w:rsidRDefault="00873119">
            <w:pPr>
              <w:rPr>
                <w:sz w:val="22"/>
                <w:szCs w:val="22"/>
              </w:rPr>
            </w:pPr>
            <w:r>
              <w:rPr>
                <w:iCs/>
                <w:color w:val="000000"/>
                <w:sz w:val="20"/>
              </w:rPr>
              <w:t>Iš kurių:</w:t>
            </w:r>
          </w:p>
        </w:tc>
      </w:tr>
      <w:tr w:rsidR="00B37E42">
        <w:tc>
          <w:tcPr>
            <w:tcW w:w="2503" w:type="dxa"/>
          </w:tcPr>
          <w:p w:rsidR="00B37E42" w:rsidRDefault="00B37E42"/>
        </w:tc>
        <w:tc>
          <w:tcPr>
            <w:tcW w:w="2504" w:type="dxa"/>
          </w:tcPr>
          <w:p w:rsidR="00B37E42" w:rsidRDefault="00873119">
            <w:pPr>
              <w:rPr>
                <w:sz w:val="22"/>
                <w:szCs w:val="22"/>
              </w:rPr>
            </w:pPr>
            <w:r>
              <w:rPr>
                <w:sz w:val="20"/>
              </w:rPr>
              <w:t>Ugdymas karjerai – 3 val.</w:t>
            </w:r>
          </w:p>
        </w:tc>
        <w:tc>
          <w:tcPr>
            <w:tcW w:w="2503" w:type="dxa"/>
          </w:tcPr>
          <w:p w:rsidR="00B37E42" w:rsidRDefault="00873119">
            <w:pPr>
              <w:rPr>
                <w:color w:val="000000"/>
                <w:sz w:val="20"/>
              </w:rPr>
            </w:pPr>
            <w:r>
              <w:rPr>
                <w:color w:val="000000"/>
                <w:sz w:val="20"/>
              </w:rPr>
              <w:t>Ugdymas karjerai – 4 val.</w:t>
            </w:r>
          </w:p>
          <w:p w:rsidR="00B37E42" w:rsidRDefault="00B37E42"/>
        </w:tc>
        <w:tc>
          <w:tcPr>
            <w:tcW w:w="2504" w:type="dxa"/>
          </w:tcPr>
          <w:p w:rsidR="00B37E42" w:rsidRDefault="00873119">
            <w:pPr>
              <w:rPr>
                <w:sz w:val="22"/>
                <w:szCs w:val="22"/>
              </w:rPr>
            </w:pPr>
            <w:r>
              <w:rPr>
                <w:color w:val="000000"/>
                <w:sz w:val="20"/>
              </w:rPr>
              <w:t>Ugdymas karjerai – 6 val.</w:t>
            </w:r>
          </w:p>
        </w:tc>
        <w:tc>
          <w:tcPr>
            <w:tcW w:w="2503" w:type="dxa"/>
          </w:tcPr>
          <w:p w:rsidR="00B37E42" w:rsidRDefault="00873119">
            <w:pPr>
              <w:rPr>
                <w:color w:val="000000"/>
                <w:sz w:val="20"/>
              </w:rPr>
            </w:pPr>
            <w:r>
              <w:rPr>
                <w:color w:val="000000"/>
                <w:sz w:val="20"/>
              </w:rPr>
              <w:t>Ugdymas karjerai – 6 val.</w:t>
            </w:r>
          </w:p>
          <w:p w:rsidR="00B37E42" w:rsidRDefault="00B37E42"/>
        </w:tc>
        <w:tc>
          <w:tcPr>
            <w:tcW w:w="2504" w:type="dxa"/>
          </w:tcPr>
          <w:p w:rsidR="00B37E42" w:rsidRDefault="00873119">
            <w:pPr>
              <w:rPr>
                <w:color w:val="000000"/>
                <w:sz w:val="20"/>
                <w:szCs w:val="22"/>
              </w:rPr>
            </w:pPr>
            <w:r>
              <w:rPr>
                <w:color w:val="000000"/>
                <w:sz w:val="20"/>
              </w:rPr>
              <w:t>Ugdymo karjerai – 3–6 val.</w:t>
            </w:r>
          </w:p>
          <w:p w:rsidR="00B37E42" w:rsidRDefault="00B37E42"/>
        </w:tc>
      </w:tr>
      <w:tr w:rsidR="00B37E42">
        <w:tc>
          <w:tcPr>
            <w:tcW w:w="2503" w:type="dxa"/>
          </w:tcPr>
          <w:p w:rsidR="00B37E42" w:rsidRDefault="00B37E42">
            <w:pPr>
              <w:rPr>
                <w:sz w:val="22"/>
                <w:szCs w:val="22"/>
              </w:rPr>
            </w:pPr>
          </w:p>
        </w:tc>
        <w:tc>
          <w:tcPr>
            <w:tcW w:w="2504" w:type="dxa"/>
          </w:tcPr>
          <w:p w:rsidR="00B37E42" w:rsidRDefault="00873119">
            <w:pPr>
              <w:rPr>
                <w:sz w:val="22"/>
                <w:szCs w:val="22"/>
              </w:rPr>
            </w:pPr>
            <w:r>
              <w:rPr>
                <w:kern w:val="24"/>
                <w:sz w:val="20"/>
                <w:lang w:eastAsia="lt-LT"/>
              </w:rPr>
              <w:t>Konsultavimas – 0 val.</w:t>
            </w:r>
          </w:p>
        </w:tc>
        <w:tc>
          <w:tcPr>
            <w:tcW w:w="2503" w:type="dxa"/>
          </w:tcPr>
          <w:p w:rsidR="00B37E42" w:rsidRDefault="00873119">
            <w:pPr>
              <w:rPr>
                <w:sz w:val="22"/>
                <w:szCs w:val="22"/>
              </w:rPr>
            </w:pPr>
            <w:r>
              <w:rPr>
                <w:kern w:val="24"/>
                <w:sz w:val="20"/>
                <w:lang w:eastAsia="lt-LT"/>
              </w:rPr>
              <w:t>Konsultavimas – 1 val.</w:t>
            </w:r>
          </w:p>
        </w:tc>
        <w:tc>
          <w:tcPr>
            <w:tcW w:w="2504" w:type="dxa"/>
          </w:tcPr>
          <w:p w:rsidR="00B37E42" w:rsidRDefault="00873119">
            <w:pPr>
              <w:rPr>
                <w:sz w:val="22"/>
                <w:szCs w:val="22"/>
              </w:rPr>
            </w:pPr>
            <w:r>
              <w:rPr>
                <w:kern w:val="24"/>
                <w:sz w:val="20"/>
                <w:lang w:eastAsia="lt-LT"/>
              </w:rPr>
              <w:t>Konsultavimas – 3 val. (iš jų 1 val. individualiam konsultavimui)</w:t>
            </w:r>
          </w:p>
        </w:tc>
        <w:tc>
          <w:tcPr>
            <w:tcW w:w="2503" w:type="dxa"/>
          </w:tcPr>
          <w:p w:rsidR="00B37E42" w:rsidRDefault="00873119">
            <w:pPr>
              <w:rPr>
                <w:sz w:val="22"/>
                <w:szCs w:val="22"/>
              </w:rPr>
            </w:pPr>
            <w:r>
              <w:rPr>
                <w:kern w:val="24"/>
                <w:sz w:val="20"/>
                <w:lang w:eastAsia="lt-LT"/>
              </w:rPr>
              <w:t>Konsultavimas – 3 val. (iš jų 1 val. individualiam konsultavimui)</w:t>
            </w:r>
          </w:p>
        </w:tc>
        <w:tc>
          <w:tcPr>
            <w:tcW w:w="2504" w:type="dxa"/>
          </w:tcPr>
          <w:p w:rsidR="00B37E42" w:rsidRDefault="00873119">
            <w:pPr>
              <w:rPr>
                <w:sz w:val="22"/>
                <w:szCs w:val="22"/>
              </w:rPr>
            </w:pPr>
            <w:r>
              <w:rPr>
                <w:kern w:val="24"/>
                <w:sz w:val="20"/>
                <w:lang w:eastAsia="lt-LT"/>
              </w:rPr>
              <w:t>Konsultavimas – 0–3 val.</w:t>
            </w:r>
          </w:p>
        </w:tc>
      </w:tr>
      <w:tr w:rsidR="00B37E42">
        <w:tc>
          <w:tcPr>
            <w:tcW w:w="2503" w:type="dxa"/>
          </w:tcPr>
          <w:p w:rsidR="00B37E42" w:rsidRDefault="00B37E42"/>
        </w:tc>
        <w:tc>
          <w:tcPr>
            <w:tcW w:w="2504" w:type="dxa"/>
          </w:tcPr>
          <w:p w:rsidR="00B37E42" w:rsidRDefault="00873119">
            <w:pPr>
              <w:rPr>
                <w:sz w:val="22"/>
                <w:szCs w:val="22"/>
              </w:rPr>
            </w:pPr>
            <w:r>
              <w:rPr>
                <w:kern w:val="24"/>
                <w:sz w:val="20"/>
                <w:lang w:eastAsia="lt-LT"/>
              </w:rPr>
              <w:t xml:space="preserve">Informavimas (įskaitant profesinį </w:t>
            </w:r>
            <w:proofErr w:type="spellStart"/>
            <w:r>
              <w:rPr>
                <w:kern w:val="24"/>
                <w:sz w:val="20"/>
                <w:lang w:eastAsia="lt-LT"/>
              </w:rPr>
              <w:t>veiklinimą</w:t>
            </w:r>
            <w:proofErr w:type="spellEnd"/>
            <w:r>
              <w:rPr>
                <w:kern w:val="24"/>
                <w:sz w:val="20"/>
                <w:lang w:eastAsia="lt-LT"/>
              </w:rPr>
              <w:t>) – 2 val.</w:t>
            </w:r>
          </w:p>
        </w:tc>
        <w:tc>
          <w:tcPr>
            <w:tcW w:w="2503" w:type="dxa"/>
          </w:tcPr>
          <w:p w:rsidR="00B37E42" w:rsidRDefault="00873119">
            <w:pPr>
              <w:rPr>
                <w:sz w:val="22"/>
                <w:szCs w:val="22"/>
              </w:rPr>
            </w:pPr>
            <w:r>
              <w:rPr>
                <w:kern w:val="24"/>
                <w:sz w:val="20"/>
                <w:lang w:eastAsia="lt-LT"/>
              </w:rPr>
              <w:t xml:space="preserve">Informavimas (įskaitant profesinį </w:t>
            </w:r>
            <w:proofErr w:type="spellStart"/>
            <w:r>
              <w:rPr>
                <w:kern w:val="24"/>
                <w:sz w:val="20"/>
                <w:lang w:eastAsia="lt-LT"/>
              </w:rPr>
              <w:t>veiklinimą</w:t>
            </w:r>
            <w:proofErr w:type="spellEnd"/>
            <w:r>
              <w:rPr>
                <w:kern w:val="24"/>
                <w:sz w:val="20"/>
                <w:lang w:eastAsia="lt-LT"/>
              </w:rPr>
              <w:t>) – 4 val.</w:t>
            </w:r>
          </w:p>
        </w:tc>
        <w:tc>
          <w:tcPr>
            <w:tcW w:w="2504" w:type="dxa"/>
          </w:tcPr>
          <w:p w:rsidR="00B37E42" w:rsidRDefault="00873119">
            <w:pPr>
              <w:rPr>
                <w:sz w:val="22"/>
                <w:szCs w:val="22"/>
              </w:rPr>
            </w:pPr>
            <w:r>
              <w:rPr>
                <w:kern w:val="24"/>
                <w:sz w:val="20"/>
                <w:lang w:eastAsia="lt-LT"/>
              </w:rPr>
              <w:t xml:space="preserve">Informavimas (įskaitant profesinį </w:t>
            </w:r>
            <w:proofErr w:type="spellStart"/>
            <w:r>
              <w:rPr>
                <w:kern w:val="24"/>
                <w:sz w:val="20"/>
                <w:lang w:eastAsia="lt-LT"/>
              </w:rPr>
              <w:t>veiklinimą</w:t>
            </w:r>
            <w:proofErr w:type="spellEnd"/>
            <w:r>
              <w:rPr>
                <w:kern w:val="24"/>
                <w:sz w:val="20"/>
                <w:lang w:eastAsia="lt-LT"/>
              </w:rPr>
              <w:t>) – 6 val.</w:t>
            </w:r>
          </w:p>
        </w:tc>
        <w:tc>
          <w:tcPr>
            <w:tcW w:w="2503" w:type="dxa"/>
          </w:tcPr>
          <w:p w:rsidR="00B37E42" w:rsidRDefault="00873119">
            <w:pPr>
              <w:rPr>
                <w:sz w:val="22"/>
                <w:szCs w:val="22"/>
              </w:rPr>
            </w:pPr>
            <w:r>
              <w:rPr>
                <w:kern w:val="24"/>
                <w:sz w:val="20"/>
                <w:lang w:eastAsia="lt-LT"/>
              </w:rPr>
              <w:t xml:space="preserve">Informavimas (įskaitant profesinį </w:t>
            </w:r>
            <w:proofErr w:type="spellStart"/>
            <w:r>
              <w:rPr>
                <w:kern w:val="24"/>
                <w:sz w:val="20"/>
                <w:lang w:eastAsia="lt-LT"/>
              </w:rPr>
              <w:t>veiklinimą</w:t>
            </w:r>
            <w:proofErr w:type="spellEnd"/>
            <w:r>
              <w:rPr>
                <w:kern w:val="24"/>
                <w:sz w:val="20"/>
                <w:lang w:eastAsia="lt-LT"/>
              </w:rPr>
              <w:t>) – 6 val.</w:t>
            </w:r>
          </w:p>
        </w:tc>
        <w:tc>
          <w:tcPr>
            <w:tcW w:w="2504" w:type="dxa"/>
          </w:tcPr>
          <w:p w:rsidR="00B37E42" w:rsidRDefault="00873119">
            <w:pPr>
              <w:rPr>
                <w:sz w:val="22"/>
                <w:szCs w:val="22"/>
              </w:rPr>
            </w:pPr>
            <w:r>
              <w:rPr>
                <w:kern w:val="24"/>
                <w:sz w:val="20"/>
                <w:lang w:eastAsia="lt-LT"/>
              </w:rPr>
              <w:t xml:space="preserve">Informavimas (įskaitant profesinį </w:t>
            </w:r>
            <w:proofErr w:type="spellStart"/>
            <w:r>
              <w:rPr>
                <w:kern w:val="24"/>
                <w:sz w:val="20"/>
                <w:lang w:eastAsia="lt-LT"/>
              </w:rPr>
              <w:t>veiklinimą</w:t>
            </w:r>
            <w:proofErr w:type="spellEnd"/>
            <w:r>
              <w:rPr>
                <w:kern w:val="24"/>
                <w:sz w:val="20"/>
                <w:lang w:eastAsia="lt-LT"/>
              </w:rPr>
              <w:t>) – 2–6 val.</w:t>
            </w:r>
          </w:p>
        </w:tc>
      </w:tr>
      <w:tr w:rsidR="00B37E42">
        <w:tc>
          <w:tcPr>
            <w:tcW w:w="2503" w:type="dxa"/>
          </w:tcPr>
          <w:p w:rsidR="00B37E42" w:rsidRDefault="00873119">
            <w:pPr>
              <w:rPr>
                <w:sz w:val="22"/>
                <w:szCs w:val="22"/>
              </w:rPr>
            </w:pPr>
            <w:r>
              <w:rPr>
                <w:b/>
                <w:bCs/>
                <w:sz w:val="20"/>
              </w:rPr>
              <w:t>Paslaugų teikėjai</w:t>
            </w:r>
          </w:p>
        </w:tc>
        <w:tc>
          <w:tcPr>
            <w:tcW w:w="12518" w:type="dxa"/>
            <w:gridSpan w:val="5"/>
          </w:tcPr>
          <w:p w:rsidR="00B37E42" w:rsidRDefault="00873119">
            <w:pPr>
              <w:rPr>
                <w:color w:val="000000"/>
                <w:sz w:val="20"/>
              </w:rPr>
            </w:pPr>
            <w:r>
              <w:rPr>
                <w:color w:val="000000"/>
                <w:sz w:val="20"/>
              </w:rPr>
              <w:t>Karjeros specialistas.</w:t>
            </w:r>
          </w:p>
          <w:p w:rsidR="00B37E42" w:rsidRDefault="00B37E42">
            <w:pPr>
              <w:rPr>
                <w:color w:val="000000"/>
                <w:sz w:val="20"/>
              </w:rPr>
            </w:pPr>
          </w:p>
          <w:p w:rsidR="00B37E42" w:rsidRDefault="00873119">
            <w:pPr>
              <w:rPr>
                <w:color w:val="000000"/>
                <w:sz w:val="20"/>
              </w:rPr>
            </w:pPr>
            <w:r>
              <w:rPr>
                <w:color w:val="000000"/>
                <w:sz w:val="20"/>
              </w:rPr>
              <w:t>Rekomenduojami paslaugų teikėjai, galintys talkinti karjeros specialistui: klasės auklėtojas, psichologas, socialinis pedagogas, mokyklos bendruomenė,  tėvai, globėjai, rūpintojai, socialiniai partneriai, Užimtumo tarnyba</w:t>
            </w:r>
          </w:p>
          <w:p w:rsidR="00B37E42" w:rsidRDefault="00B37E42"/>
        </w:tc>
      </w:tr>
      <w:tr w:rsidR="00B37E42">
        <w:tc>
          <w:tcPr>
            <w:tcW w:w="2503" w:type="dxa"/>
          </w:tcPr>
          <w:p w:rsidR="00B37E42" w:rsidRDefault="00873119">
            <w:pPr>
              <w:rPr>
                <w:b/>
                <w:bCs/>
                <w:sz w:val="20"/>
                <w:szCs w:val="22"/>
              </w:rPr>
            </w:pPr>
            <w:r>
              <w:rPr>
                <w:b/>
                <w:bCs/>
                <w:sz w:val="20"/>
              </w:rPr>
              <w:t>Paslaugos pavadinimas</w:t>
            </w:r>
          </w:p>
        </w:tc>
        <w:tc>
          <w:tcPr>
            <w:tcW w:w="12518" w:type="dxa"/>
            <w:gridSpan w:val="5"/>
          </w:tcPr>
          <w:p w:rsidR="00B37E42" w:rsidRDefault="00873119">
            <w:pPr>
              <w:jc w:val="center"/>
              <w:rPr>
                <w:sz w:val="22"/>
                <w:szCs w:val="22"/>
              </w:rPr>
            </w:pPr>
            <w:r>
              <w:rPr>
                <w:b/>
                <w:color w:val="000000"/>
                <w:sz w:val="20"/>
              </w:rPr>
              <w:t>UGDYMAS KARJERAI</w:t>
            </w:r>
          </w:p>
        </w:tc>
      </w:tr>
      <w:tr w:rsidR="00B37E42">
        <w:tc>
          <w:tcPr>
            <w:tcW w:w="2503" w:type="dxa"/>
          </w:tcPr>
          <w:p w:rsidR="00B37E42" w:rsidRDefault="00873119">
            <w:pPr>
              <w:rPr>
                <w:sz w:val="20"/>
              </w:rPr>
            </w:pPr>
            <w:r>
              <w:rPr>
                <w:color w:val="000000"/>
                <w:sz w:val="20"/>
              </w:rPr>
              <w:t xml:space="preserve">Grupinės paskaitos ir / ar teminės užduotys grupėse </w:t>
            </w:r>
          </w:p>
          <w:p w:rsidR="00B37E42" w:rsidRDefault="00B37E42">
            <w:pPr>
              <w:rPr>
                <w:b/>
                <w:bCs/>
                <w:sz w:val="20"/>
              </w:rPr>
            </w:pPr>
          </w:p>
        </w:tc>
        <w:tc>
          <w:tcPr>
            <w:tcW w:w="12518" w:type="dxa"/>
            <w:gridSpan w:val="5"/>
          </w:tcPr>
          <w:p w:rsidR="00B37E42" w:rsidRDefault="00873119">
            <w:pPr>
              <w:rPr>
                <w:color w:val="000000"/>
                <w:sz w:val="20"/>
              </w:rPr>
            </w:pPr>
            <w:r>
              <w:rPr>
                <w:color w:val="000000"/>
                <w:sz w:val="20"/>
              </w:rPr>
              <w:t>Teminės pamokos ir / ar praktinės užduotys, susijusios su savęs pažinimo ir karjeros galimybių pažinimo temomis.</w:t>
            </w:r>
          </w:p>
          <w:p w:rsidR="00B37E42" w:rsidRDefault="00B37E42"/>
        </w:tc>
      </w:tr>
      <w:tr w:rsidR="00B37E42">
        <w:tc>
          <w:tcPr>
            <w:tcW w:w="2503" w:type="dxa"/>
          </w:tcPr>
          <w:p w:rsidR="00B37E42" w:rsidRDefault="00873119">
            <w:pPr>
              <w:rPr>
                <w:bCs/>
                <w:color w:val="000000"/>
                <w:sz w:val="20"/>
                <w:szCs w:val="22"/>
              </w:rPr>
            </w:pPr>
            <w:proofErr w:type="spellStart"/>
            <w:r>
              <w:rPr>
                <w:bCs/>
                <w:color w:val="000000"/>
                <w:sz w:val="20"/>
              </w:rPr>
              <w:t>Simuliaciniai</w:t>
            </w:r>
            <w:proofErr w:type="spellEnd"/>
            <w:r>
              <w:rPr>
                <w:bCs/>
                <w:color w:val="000000"/>
                <w:sz w:val="20"/>
              </w:rPr>
              <w:t xml:space="preserve"> /</w:t>
            </w:r>
          </w:p>
          <w:p w:rsidR="00B37E42" w:rsidRDefault="00873119">
            <w:pPr>
              <w:rPr>
                <w:bCs/>
                <w:color w:val="000000"/>
                <w:sz w:val="20"/>
              </w:rPr>
            </w:pPr>
            <w:r>
              <w:rPr>
                <w:bCs/>
                <w:color w:val="000000"/>
                <w:sz w:val="20"/>
              </w:rPr>
              <w:t>imitaciniai /</w:t>
            </w:r>
          </w:p>
          <w:p w:rsidR="00B37E42" w:rsidRDefault="00873119">
            <w:pPr>
              <w:rPr>
                <w:bCs/>
                <w:color w:val="000000"/>
                <w:sz w:val="20"/>
              </w:rPr>
            </w:pPr>
            <w:r>
              <w:rPr>
                <w:bCs/>
                <w:color w:val="000000"/>
                <w:sz w:val="20"/>
              </w:rPr>
              <w:t>patirtiniai praktiniai užsiėmimai</w:t>
            </w:r>
          </w:p>
        </w:tc>
        <w:tc>
          <w:tcPr>
            <w:tcW w:w="2504" w:type="dxa"/>
          </w:tcPr>
          <w:p w:rsidR="00B37E42" w:rsidRDefault="00B37E42"/>
        </w:tc>
        <w:tc>
          <w:tcPr>
            <w:tcW w:w="10014" w:type="dxa"/>
            <w:gridSpan w:val="4"/>
          </w:tcPr>
          <w:p w:rsidR="00B37E42" w:rsidRDefault="00873119">
            <w:pPr>
              <w:jc w:val="both"/>
              <w:rPr>
                <w:sz w:val="22"/>
                <w:szCs w:val="22"/>
              </w:rPr>
            </w:pPr>
            <w:r>
              <w:rPr>
                <w:color w:val="000000"/>
                <w:sz w:val="20"/>
              </w:rPr>
              <w:t xml:space="preserve">Patirtiniai / praktiniai užsiėmimai grupėse (pvz., debatai, mokymasis prisistatyti skirtinguose kontekstuose, verslo kūrimo imitacinės užduotys ir kt.) apie profesijas, darbo pasaulį, skirtingas darbo formas, kitas galimybes (pvz., </w:t>
            </w:r>
            <w:proofErr w:type="spellStart"/>
            <w:r>
              <w:rPr>
                <w:color w:val="000000"/>
                <w:sz w:val="20"/>
              </w:rPr>
              <w:t>savanorystę</w:t>
            </w:r>
            <w:proofErr w:type="spellEnd"/>
            <w:r>
              <w:rPr>
                <w:color w:val="000000"/>
                <w:sz w:val="20"/>
              </w:rPr>
              <w:t xml:space="preserve">, verslą, </w:t>
            </w:r>
            <w:proofErr w:type="spellStart"/>
            <w:r>
              <w:rPr>
                <w:color w:val="000000"/>
                <w:sz w:val="20"/>
              </w:rPr>
              <w:t>antreprenerystę</w:t>
            </w:r>
            <w:proofErr w:type="spellEnd"/>
            <w:r>
              <w:rPr>
                <w:color w:val="000000"/>
                <w:sz w:val="20"/>
              </w:rPr>
              <w:t>), skatinant savo ir karjeros galimybių pažinimą ir sėkmingą tolesnį karjeros planavimą.</w:t>
            </w:r>
          </w:p>
        </w:tc>
      </w:tr>
      <w:tr w:rsidR="00B37E42">
        <w:tc>
          <w:tcPr>
            <w:tcW w:w="2503" w:type="dxa"/>
          </w:tcPr>
          <w:p w:rsidR="00B37E42" w:rsidRDefault="00873119">
            <w:pPr>
              <w:rPr>
                <w:b/>
                <w:bCs/>
                <w:sz w:val="20"/>
              </w:rPr>
            </w:pPr>
            <w:r>
              <w:rPr>
                <w:sz w:val="20"/>
              </w:rPr>
              <w:t xml:space="preserve">Ugdymas per žaidimus, naudojantis įvairiomis ir </w:t>
            </w:r>
            <w:r>
              <w:rPr>
                <w:sz w:val="20"/>
              </w:rPr>
              <w:lastRenderedPageBreak/>
              <w:t>visiems prieinamomis priemonėmis, galimybė naudotis www.mukis.lt arba karjeros vadovo knyga ir kt. savo pasirinktais įrankiais</w:t>
            </w:r>
          </w:p>
        </w:tc>
        <w:tc>
          <w:tcPr>
            <w:tcW w:w="12518" w:type="dxa"/>
            <w:gridSpan w:val="5"/>
          </w:tcPr>
          <w:p w:rsidR="00B37E42" w:rsidRDefault="00873119">
            <w:pPr>
              <w:rPr>
                <w:sz w:val="22"/>
                <w:szCs w:val="22"/>
              </w:rPr>
            </w:pPr>
            <w:r>
              <w:rPr>
                <w:sz w:val="20"/>
              </w:rPr>
              <w:lastRenderedPageBreak/>
              <w:t>Užsiėmimai skirti karjeros kompetencijas ugdantiems žaidimams.</w:t>
            </w:r>
          </w:p>
        </w:tc>
      </w:tr>
      <w:tr w:rsidR="00B37E42">
        <w:tc>
          <w:tcPr>
            <w:tcW w:w="2503" w:type="dxa"/>
          </w:tcPr>
          <w:p w:rsidR="00B37E42" w:rsidRDefault="00873119">
            <w:pPr>
              <w:rPr>
                <w:b/>
                <w:bCs/>
                <w:sz w:val="20"/>
              </w:rPr>
            </w:pPr>
            <w:r>
              <w:rPr>
                <w:sz w:val="20"/>
              </w:rPr>
              <w:lastRenderedPageBreak/>
              <w:t>Darbų aplanko ir gyvenimo aprašymo rengimas</w:t>
            </w:r>
          </w:p>
        </w:tc>
        <w:tc>
          <w:tcPr>
            <w:tcW w:w="2504" w:type="dxa"/>
          </w:tcPr>
          <w:p w:rsidR="00B37E42" w:rsidRDefault="00B37E42"/>
        </w:tc>
        <w:tc>
          <w:tcPr>
            <w:tcW w:w="2503" w:type="dxa"/>
          </w:tcPr>
          <w:p w:rsidR="00B37E42" w:rsidRDefault="00B37E42">
            <w:pPr>
              <w:rPr>
                <w:sz w:val="22"/>
                <w:szCs w:val="22"/>
              </w:rPr>
            </w:pPr>
          </w:p>
        </w:tc>
        <w:tc>
          <w:tcPr>
            <w:tcW w:w="2504" w:type="dxa"/>
          </w:tcPr>
          <w:p w:rsidR="00B37E42" w:rsidRDefault="00873119">
            <w:pPr>
              <w:rPr>
                <w:sz w:val="22"/>
                <w:szCs w:val="22"/>
              </w:rPr>
            </w:pPr>
            <w:r>
              <w:rPr>
                <w:sz w:val="20"/>
              </w:rPr>
              <w:t>Susipažinti su pagrindinėmis gyvenimo aprašymo (CV) dalimis, rengimo etapais. Išmokti parengti gyvenimo aprašymą (CV) ar darbų aplanką, susipažinti su gyvenimo aprašymo (CV) rengimo įrankiais, programomis, formatais (</w:t>
            </w:r>
            <w:proofErr w:type="spellStart"/>
            <w:r>
              <w:rPr>
                <w:i/>
                <w:iCs/>
                <w:sz w:val="20"/>
              </w:rPr>
              <w:t>Europass</w:t>
            </w:r>
            <w:proofErr w:type="spellEnd"/>
            <w:r>
              <w:rPr>
                <w:sz w:val="20"/>
              </w:rPr>
              <w:t xml:space="preserve">, </w:t>
            </w:r>
            <w:proofErr w:type="spellStart"/>
            <w:r>
              <w:rPr>
                <w:i/>
                <w:iCs/>
                <w:sz w:val="20"/>
              </w:rPr>
              <w:t>Euroguidance</w:t>
            </w:r>
            <w:proofErr w:type="spellEnd"/>
            <w:r>
              <w:rPr>
                <w:sz w:val="20"/>
              </w:rPr>
              <w:t xml:space="preserve"> įrankis, </w:t>
            </w:r>
            <w:proofErr w:type="spellStart"/>
            <w:r>
              <w:rPr>
                <w:i/>
                <w:iCs/>
                <w:sz w:val="20"/>
              </w:rPr>
              <w:t>Canva</w:t>
            </w:r>
            <w:proofErr w:type="spellEnd"/>
            <w:r>
              <w:rPr>
                <w:sz w:val="20"/>
              </w:rPr>
              <w:t xml:space="preserve"> ir kt.).</w:t>
            </w:r>
          </w:p>
        </w:tc>
        <w:tc>
          <w:tcPr>
            <w:tcW w:w="2503" w:type="dxa"/>
          </w:tcPr>
          <w:p w:rsidR="00B37E42" w:rsidRDefault="00873119">
            <w:pPr>
              <w:rPr>
                <w:sz w:val="22"/>
                <w:szCs w:val="22"/>
              </w:rPr>
            </w:pPr>
            <w:r>
              <w:rPr>
                <w:sz w:val="20"/>
              </w:rPr>
              <w:t>Susipažinti su pagrindinėmis gyvenimo aprašymo (CV) dalimis, rengimo etapais. Išmokti parengti gyvenimo aprašymą (CV) ar darbų aplanką, susipažinti su gyvenimo aprašymo (CV) rengimo įrankiais, programomis, formatais (</w:t>
            </w:r>
            <w:proofErr w:type="spellStart"/>
            <w:r>
              <w:rPr>
                <w:i/>
                <w:iCs/>
                <w:sz w:val="20"/>
              </w:rPr>
              <w:t>Europass</w:t>
            </w:r>
            <w:proofErr w:type="spellEnd"/>
            <w:r>
              <w:rPr>
                <w:sz w:val="20"/>
              </w:rPr>
              <w:t xml:space="preserve">, </w:t>
            </w:r>
            <w:proofErr w:type="spellStart"/>
            <w:r>
              <w:rPr>
                <w:i/>
                <w:iCs/>
                <w:sz w:val="20"/>
              </w:rPr>
              <w:t>Euroguidance</w:t>
            </w:r>
            <w:proofErr w:type="spellEnd"/>
            <w:r>
              <w:rPr>
                <w:sz w:val="20"/>
              </w:rPr>
              <w:t xml:space="preserve"> įrankis, </w:t>
            </w:r>
            <w:proofErr w:type="spellStart"/>
            <w:r>
              <w:rPr>
                <w:i/>
                <w:iCs/>
                <w:sz w:val="20"/>
              </w:rPr>
              <w:t>Canva</w:t>
            </w:r>
            <w:proofErr w:type="spellEnd"/>
            <w:r>
              <w:rPr>
                <w:sz w:val="20"/>
              </w:rPr>
              <w:t xml:space="preserve"> ir kt.).</w:t>
            </w:r>
          </w:p>
        </w:tc>
        <w:tc>
          <w:tcPr>
            <w:tcW w:w="2504" w:type="dxa"/>
          </w:tcPr>
          <w:p w:rsidR="00B37E42" w:rsidRDefault="00873119">
            <w:pPr>
              <w:rPr>
                <w:sz w:val="22"/>
                <w:szCs w:val="22"/>
              </w:rPr>
            </w:pPr>
            <w:r>
              <w:rPr>
                <w:sz w:val="20"/>
              </w:rPr>
              <w:t>Susipažinti su pagrindinėmis gyvenimo aprašymo (CV) dalimis, rengimo etapais. Išmokti parengti gyvenimo aprašymą (CV) ar darbų aplanką, susipažinti su gyvenimo aprašymo (CV) rengimo įrankiais, programomis, formatais (</w:t>
            </w:r>
            <w:proofErr w:type="spellStart"/>
            <w:r>
              <w:rPr>
                <w:i/>
                <w:iCs/>
                <w:sz w:val="20"/>
              </w:rPr>
              <w:t>Europass</w:t>
            </w:r>
            <w:proofErr w:type="spellEnd"/>
            <w:r>
              <w:rPr>
                <w:sz w:val="20"/>
              </w:rPr>
              <w:t xml:space="preserve">, </w:t>
            </w:r>
            <w:proofErr w:type="spellStart"/>
            <w:r>
              <w:rPr>
                <w:i/>
                <w:iCs/>
                <w:sz w:val="20"/>
              </w:rPr>
              <w:t>Euroguidance</w:t>
            </w:r>
            <w:proofErr w:type="spellEnd"/>
            <w:r>
              <w:rPr>
                <w:sz w:val="20"/>
              </w:rPr>
              <w:t xml:space="preserve"> įrankis, </w:t>
            </w:r>
            <w:proofErr w:type="spellStart"/>
            <w:r>
              <w:rPr>
                <w:i/>
                <w:iCs/>
                <w:sz w:val="20"/>
              </w:rPr>
              <w:t>Canva</w:t>
            </w:r>
            <w:proofErr w:type="spellEnd"/>
            <w:r>
              <w:rPr>
                <w:sz w:val="20"/>
              </w:rPr>
              <w:t xml:space="preserve"> ir kt.).</w:t>
            </w:r>
          </w:p>
        </w:tc>
      </w:tr>
      <w:tr w:rsidR="00B37E42">
        <w:tc>
          <w:tcPr>
            <w:tcW w:w="2503" w:type="dxa"/>
          </w:tcPr>
          <w:p w:rsidR="00B37E42" w:rsidRDefault="00873119">
            <w:pPr>
              <w:rPr>
                <w:b/>
                <w:bCs/>
                <w:sz w:val="20"/>
              </w:rPr>
            </w:pPr>
            <w:r>
              <w:rPr>
                <w:sz w:val="20"/>
              </w:rPr>
              <w:t>Pažintis su darbo ieška ir įrankiais</w:t>
            </w:r>
          </w:p>
        </w:tc>
        <w:tc>
          <w:tcPr>
            <w:tcW w:w="2504" w:type="dxa"/>
          </w:tcPr>
          <w:p w:rsidR="00B37E42" w:rsidRDefault="00B37E42"/>
        </w:tc>
        <w:tc>
          <w:tcPr>
            <w:tcW w:w="2503" w:type="dxa"/>
          </w:tcPr>
          <w:p w:rsidR="00B37E42" w:rsidRDefault="00B37E42">
            <w:pPr>
              <w:rPr>
                <w:sz w:val="22"/>
                <w:szCs w:val="22"/>
              </w:rPr>
            </w:pPr>
          </w:p>
        </w:tc>
        <w:tc>
          <w:tcPr>
            <w:tcW w:w="2504" w:type="dxa"/>
          </w:tcPr>
          <w:p w:rsidR="00B37E42" w:rsidRDefault="00873119">
            <w:pPr>
              <w:rPr>
                <w:sz w:val="22"/>
                <w:szCs w:val="22"/>
              </w:rPr>
            </w:pPr>
            <w:r>
              <w:rPr>
                <w:sz w:val="20"/>
              </w:rPr>
              <w:t xml:space="preserve">Padėti mokiniams įgyti darbo paieškos įgūdžių ir / ar susirasti savo asmeninį karjeros planą, atliepiantį  praktikos ir / ar darbo, </w:t>
            </w:r>
            <w:proofErr w:type="spellStart"/>
            <w:r>
              <w:rPr>
                <w:sz w:val="20"/>
              </w:rPr>
              <w:t>savanorystės</w:t>
            </w:r>
            <w:proofErr w:type="spellEnd"/>
            <w:r>
              <w:rPr>
                <w:sz w:val="20"/>
              </w:rPr>
              <w:t xml:space="preserve"> vietą; susipažinti su darbo / praktikos / </w:t>
            </w:r>
            <w:proofErr w:type="spellStart"/>
            <w:r>
              <w:rPr>
                <w:sz w:val="20"/>
              </w:rPr>
              <w:t>savanorystės</w:t>
            </w:r>
            <w:proofErr w:type="spellEnd"/>
            <w:r>
              <w:rPr>
                <w:sz w:val="20"/>
              </w:rPr>
              <w:t xml:space="preserve"> ieškos įrankiais; skatinti mokinius domėtis, tirti darbo rinką ir identifikuoti įsidarbinimo galimybes.</w:t>
            </w:r>
          </w:p>
        </w:tc>
        <w:tc>
          <w:tcPr>
            <w:tcW w:w="2503" w:type="dxa"/>
          </w:tcPr>
          <w:p w:rsidR="00B37E42" w:rsidRDefault="00873119">
            <w:pPr>
              <w:rPr>
                <w:sz w:val="22"/>
                <w:szCs w:val="22"/>
              </w:rPr>
            </w:pPr>
            <w:r>
              <w:rPr>
                <w:sz w:val="20"/>
              </w:rPr>
              <w:t xml:space="preserve">Padėti mokiniams įgyti darbo paieškos įgūdžių ir / ar susirasti savo asmeninį karjeros planą, atliepiantį  praktikos ir / ar darbo, </w:t>
            </w:r>
            <w:proofErr w:type="spellStart"/>
            <w:r>
              <w:rPr>
                <w:sz w:val="20"/>
              </w:rPr>
              <w:t>savanorystės</w:t>
            </w:r>
            <w:proofErr w:type="spellEnd"/>
            <w:r>
              <w:rPr>
                <w:sz w:val="20"/>
              </w:rPr>
              <w:t xml:space="preserve"> vietą; susipažinti su darbo / praktikos / </w:t>
            </w:r>
            <w:proofErr w:type="spellStart"/>
            <w:r>
              <w:rPr>
                <w:sz w:val="20"/>
              </w:rPr>
              <w:t>savanorystės</w:t>
            </w:r>
            <w:proofErr w:type="spellEnd"/>
            <w:r>
              <w:rPr>
                <w:sz w:val="20"/>
              </w:rPr>
              <w:t xml:space="preserve"> ieškos įrankiais; skatinti mokinius domėtis, tirti darbo rinką ir identifikuoti įsidarbinimo galimybes.</w:t>
            </w:r>
          </w:p>
        </w:tc>
        <w:tc>
          <w:tcPr>
            <w:tcW w:w="2504" w:type="dxa"/>
          </w:tcPr>
          <w:p w:rsidR="00B37E42" w:rsidRDefault="00873119">
            <w:pPr>
              <w:rPr>
                <w:sz w:val="22"/>
                <w:szCs w:val="22"/>
              </w:rPr>
            </w:pPr>
            <w:r>
              <w:rPr>
                <w:sz w:val="20"/>
              </w:rPr>
              <w:t xml:space="preserve">Padėti mokiniams įgyti darbo paieškos įgūdžių ir / ar susirasti savo asmeninį karjeros planą, atliepiantį  praktikos ir / ar darbo, </w:t>
            </w:r>
            <w:proofErr w:type="spellStart"/>
            <w:r>
              <w:rPr>
                <w:sz w:val="20"/>
              </w:rPr>
              <w:t>savanorystės</w:t>
            </w:r>
            <w:proofErr w:type="spellEnd"/>
            <w:r>
              <w:rPr>
                <w:sz w:val="20"/>
              </w:rPr>
              <w:t xml:space="preserve"> vietą; susipažinti su darbo / praktikos / </w:t>
            </w:r>
            <w:proofErr w:type="spellStart"/>
            <w:r>
              <w:rPr>
                <w:sz w:val="20"/>
              </w:rPr>
              <w:t>savanorystės</w:t>
            </w:r>
            <w:proofErr w:type="spellEnd"/>
            <w:r>
              <w:rPr>
                <w:sz w:val="20"/>
              </w:rPr>
              <w:t xml:space="preserve"> ieškos įrankiais; skatinti mokinius domėtis, tirti darbo rinką ir identifikuoti įsidarbinimo galimybes.</w:t>
            </w:r>
          </w:p>
        </w:tc>
      </w:tr>
      <w:tr w:rsidR="00B37E42">
        <w:tc>
          <w:tcPr>
            <w:tcW w:w="12517" w:type="dxa"/>
            <w:gridSpan w:val="5"/>
          </w:tcPr>
          <w:p w:rsidR="00B37E42" w:rsidRDefault="00873119">
            <w:pPr>
              <w:jc w:val="center"/>
              <w:rPr>
                <w:sz w:val="22"/>
                <w:szCs w:val="22"/>
              </w:rPr>
            </w:pPr>
            <w:r>
              <w:rPr>
                <w:b/>
                <w:sz w:val="20"/>
              </w:rPr>
              <w:t>KONSULTAVIMAS</w:t>
            </w:r>
          </w:p>
        </w:tc>
        <w:tc>
          <w:tcPr>
            <w:tcW w:w="2504" w:type="dxa"/>
          </w:tcPr>
          <w:p w:rsidR="00B37E42" w:rsidRDefault="00B37E42"/>
        </w:tc>
      </w:tr>
      <w:tr w:rsidR="00B37E42">
        <w:tc>
          <w:tcPr>
            <w:tcW w:w="2503" w:type="dxa"/>
          </w:tcPr>
          <w:p w:rsidR="00B37E42" w:rsidRDefault="00873119">
            <w:pPr>
              <w:rPr>
                <w:b/>
                <w:bCs/>
                <w:sz w:val="20"/>
                <w:szCs w:val="22"/>
              </w:rPr>
            </w:pPr>
            <w:r>
              <w:rPr>
                <w:sz w:val="20"/>
              </w:rPr>
              <w:t xml:space="preserve">Įsivertinimo testų atlikimas remiantis </w:t>
            </w:r>
            <w:r>
              <w:rPr>
                <w:color w:val="0000FF"/>
                <w:sz w:val="20"/>
                <w:u w:val="single"/>
              </w:rPr>
              <w:t>www.mukis.lt</w:t>
            </w:r>
            <w:r>
              <w:rPr>
                <w:sz w:val="20"/>
              </w:rPr>
              <w:t>,</w:t>
            </w:r>
            <w:r>
              <w:rPr>
                <w:color w:val="0000FF"/>
                <w:sz w:val="20"/>
                <w:u w:val="single"/>
              </w:rPr>
              <w:t xml:space="preserve"> </w:t>
            </w:r>
            <w:r>
              <w:rPr>
                <w:sz w:val="20"/>
              </w:rPr>
              <w:t>www.euroguidance.lt  puslapiuose esančiais įsivertinimo įrankiais ir kitais karjeros specialisto pasirinktais įrankiais</w:t>
            </w:r>
          </w:p>
        </w:tc>
        <w:tc>
          <w:tcPr>
            <w:tcW w:w="2504" w:type="dxa"/>
          </w:tcPr>
          <w:p w:rsidR="00B37E42" w:rsidRDefault="00B37E42"/>
        </w:tc>
        <w:tc>
          <w:tcPr>
            <w:tcW w:w="2503" w:type="dxa"/>
          </w:tcPr>
          <w:p w:rsidR="00B37E42" w:rsidRDefault="00873119">
            <w:pPr>
              <w:rPr>
                <w:sz w:val="20"/>
                <w:szCs w:val="22"/>
              </w:rPr>
            </w:pPr>
            <w:r>
              <w:rPr>
                <w:sz w:val="20"/>
              </w:rPr>
              <w:t>Padėti mokiniui pažinti savo individualias savybes,</w:t>
            </w:r>
          </w:p>
          <w:p w:rsidR="00B37E42" w:rsidRDefault="00873119">
            <w:pPr>
              <w:rPr>
                <w:sz w:val="22"/>
                <w:szCs w:val="22"/>
              </w:rPr>
            </w:pPr>
            <w:r>
              <w:rPr>
                <w:sz w:val="20"/>
              </w:rPr>
              <w:t>galinčias turėti įtakos karjerai.</w:t>
            </w:r>
          </w:p>
        </w:tc>
        <w:tc>
          <w:tcPr>
            <w:tcW w:w="2504" w:type="dxa"/>
          </w:tcPr>
          <w:p w:rsidR="00B37E42" w:rsidRDefault="00873119">
            <w:pPr>
              <w:rPr>
                <w:sz w:val="20"/>
              </w:rPr>
            </w:pPr>
            <w:r>
              <w:rPr>
                <w:sz w:val="20"/>
              </w:rPr>
              <w:t>Padėti mokiniui pažinti savo individualias savybes,</w:t>
            </w:r>
          </w:p>
          <w:p w:rsidR="00B37E42" w:rsidRDefault="00873119">
            <w:pPr>
              <w:rPr>
                <w:sz w:val="22"/>
                <w:szCs w:val="22"/>
              </w:rPr>
            </w:pPr>
            <w:r>
              <w:rPr>
                <w:sz w:val="20"/>
              </w:rPr>
              <w:t>galinčias turėti įtakos karjerai. Įsivertinimo testo rezultatai aptariami individualios konsultacijos metu.</w:t>
            </w:r>
          </w:p>
        </w:tc>
        <w:tc>
          <w:tcPr>
            <w:tcW w:w="2503" w:type="dxa"/>
          </w:tcPr>
          <w:p w:rsidR="00B37E42" w:rsidRDefault="00873119">
            <w:pPr>
              <w:rPr>
                <w:sz w:val="20"/>
              </w:rPr>
            </w:pPr>
            <w:r>
              <w:rPr>
                <w:sz w:val="20"/>
              </w:rPr>
              <w:t>Padėti mokiniui pažinti savo individualias savybes,</w:t>
            </w:r>
          </w:p>
          <w:p w:rsidR="00B37E42" w:rsidRDefault="00873119">
            <w:pPr>
              <w:rPr>
                <w:sz w:val="22"/>
                <w:szCs w:val="22"/>
              </w:rPr>
            </w:pPr>
            <w:r>
              <w:rPr>
                <w:sz w:val="20"/>
              </w:rPr>
              <w:t>galinčias turėti įtakos karjerai. Įsivertinimo testo rezultatai aptariami individualios konsultacijos metu.</w:t>
            </w:r>
          </w:p>
        </w:tc>
        <w:tc>
          <w:tcPr>
            <w:tcW w:w="2504" w:type="dxa"/>
          </w:tcPr>
          <w:p w:rsidR="00B37E42" w:rsidRDefault="00873119">
            <w:pPr>
              <w:rPr>
                <w:sz w:val="20"/>
              </w:rPr>
            </w:pPr>
            <w:r>
              <w:rPr>
                <w:sz w:val="20"/>
              </w:rPr>
              <w:t>Padėti mokiniui pažinti savo individualias savybes,</w:t>
            </w:r>
          </w:p>
          <w:p w:rsidR="00B37E42" w:rsidRDefault="00873119">
            <w:pPr>
              <w:rPr>
                <w:sz w:val="22"/>
                <w:szCs w:val="22"/>
              </w:rPr>
            </w:pPr>
            <w:r>
              <w:rPr>
                <w:sz w:val="20"/>
              </w:rPr>
              <w:t>galinčias turėti įtakos karjerai. Įsivertinimo testo rezultatai aptariami individualios konsultacijos metu.</w:t>
            </w:r>
          </w:p>
        </w:tc>
      </w:tr>
      <w:tr w:rsidR="00B37E42">
        <w:tc>
          <w:tcPr>
            <w:tcW w:w="2503" w:type="dxa"/>
          </w:tcPr>
          <w:p w:rsidR="00B37E42" w:rsidRDefault="00873119">
            <w:pPr>
              <w:rPr>
                <w:b/>
                <w:bCs/>
                <w:sz w:val="20"/>
              </w:rPr>
            </w:pPr>
            <w:r>
              <w:rPr>
                <w:sz w:val="20"/>
              </w:rPr>
              <w:t>Karjeros plano  kūrimas grupėje</w:t>
            </w:r>
          </w:p>
        </w:tc>
        <w:tc>
          <w:tcPr>
            <w:tcW w:w="2504" w:type="dxa"/>
          </w:tcPr>
          <w:p w:rsidR="00B37E42" w:rsidRDefault="00B37E42"/>
        </w:tc>
        <w:tc>
          <w:tcPr>
            <w:tcW w:w="2503" w:type="dxa"/>
          </w:tcPr>
          <w:p w:rsidR="00B37E42" w:rsidRDefault="00B37E42">
            <w:pPr>
              <w:rPr>
                <w:sz w:val="22"/>
                <w:szCs w:val="22"/>
              </w:rPr>
            </w:pPr>
          </w:p>
        </w:tc>
        <w:tc>
          <w:tcPr>
            <w:tcW w:w="2504" w:type="dxa"/>
          </w:tcPr>
          <w:p w:rsidR="00B37E42" w:rsidRDefault="00873119">
            <w:pPr>
              <w:rPr>
                <w:sz w:val="22"/>
                <w:szCs w:val="22"/>
              </w:rPr>
            </w:pPr>
            <w:r>
              <w:rPr>
                <w:sz w:val="20"/>
              </w:rPr>
              <w:t xml:space="preserve">Padėti mokiniui susikurti / pasirengti asmeninį i karjeros planą, įvertinant mokinio galimybes ir </w:t>
            </w:r>
            <w:r>
              <w:rPr>
                <w:sz w:val="20"/>
              </w:rPr>
              <w:lastRenderedPageBreak/>
              <w:t xml:space="preserve">tikslus, galimus karjeros </w:t>
            </w:r>
            <w:proofErr w:type="spellStart"/>
            <w:r>
              <w:rPr>
                <w:sz w:val="20"/>
              </w:rPr>
              <w:t>pasirinkimus</w:t>
            </w:r>
            <w:proofErr w:type="spellEnd"/>
            <w:r>
              <w:rPr>
                <w:sz w:val="20"/>
              </w:rPr>
              <w:t>. Vėliau karjeros planas periodiškai aptariamas individualios konsultacijos metu.</w:t>
            </w:r>
          </w:p>
        </w:tc>
        <w:tc>
          <w:tcPr>
            <w:tcW w:w="2503" w:type="dxa"/>
          </w:tcPr>
          <w:p w:rsidR="00B37E42" w:rsidRDefault="00873119">
            <w:pPr>
              <w:rPr>
                <w:sz w:val="22"/>
                <w:szCs w:val="22"/>
              </w:rPr>
            </w:pPr>
            <w:r>
              <w:rPr>
                <w:sz w:val="20"/>
              </w:rPr>
              <w:lastRenderedPageBreak/>
              <w:t xml:space="preserve">Padėti mokiniui susikurti / pasirengti asmeninį i karjeros planą, įvertinant mokinio galimybes ir </w:t>
            </w:r>
            <w:r>
              <w:rPr>
                <w:sz w:val="20"/>
              </w:rPr>
              <w:lastRenderedPageBreak/>
              <w:t xml:space="preserve">tikslus, galimus karjeros </w:t>
            </w:r>
            <w:proofErr w:type="spellStart"/>
            <w:r>
              <w:rPr>
                <w:sz w:val="20"/>
              </w:rPr>
              <w:t>pasirinkimus</w:t>
            </w:r>
            <w:proofErr w:type="spellEnd"/>
            <w:r>
              <w:rPr>
                <w:sz w:val="20"/>
              </w:rPr>
              <w:t>. Vėliau karjeros planas periodiškai aptariamas individualios konsultacijos metu.</w:t>
            </w:r>
          </w:p>
        </w:tc>
        <w:tc>
          <w:tcPr>
            <w:tcW w:w="2504" w:type="dxa"/>
          </w:tcPr>
          <w:p w:rsidR="00B37E42" w:rsidRDefault="00873119">
            <w:pPr>
              <w:rPr>
                <w:sz w:val="22"/>
                <w:szCs w:val="22"/>
              </w:rPr>
            </w:pPr>
            <w:r>
              <w:rPr>
                <w:sz w:val="20"/>
              </w:rPr>
              <w:lastRenderedPageBreak/>
              <w:t xml:space="preserve">Padėti mokiniui susikurti / pasirengti asmeninį i karjeros planą, įvertinant mokinio galimybes ir </w:t>
            </w:r>
            <w:r>
              <w:rPr>
                <w:sz w:val="20"/>
              </w:rPr>
              <w:lastRenderedPageBreak/>
              <w:t xml:space="preserve">tikslus, galimus karjeros </w:t>
            </w:r>
            <w:proofErr w:type="spellStart"/>
            <w:r>
              <w:rPr>
                <w:sz w:val="20"/>
              </w:rPr>
              <w:t>pasirinkimus</w:t>
            </w:r>
            <w:proofErr w:type="spellEnd"/>
            <w:r>
              <w:rPr>
                <w:sz w:val="20"/>
              </w:rPr>
              <w:t>. Vėliau karjeros planas periodiškai aptariamas individualios konsultacijos metu.</w:t>
            </w:r>
          </w:p>
        </w:tc>
      </w:tr>
      <w:tr w:rsidR="00B37E42">
        <w:tc>
          <w:tcPr>
            <w:tcW w:w="2503" w:type="dxa"/>
          </w:tcPr>
          <w:p w:rsidR="00B37E42" w:rsidRDefault="00873119">
            <w:pPr>
              <w:rPr>
                <w:b/>
                <w:bCs/>
                <w:sz w:val="20"/>
              </w:rPr>
            </w:pPr>
            <w:r>
              <w:rPr>
                <w:sz w:val="20"/>
              </w:rPr>
              <w:lastRenderedPageBreak/>
              <w:t>Individualios konsultacijos gyvai ir nuotoliniu būdu (karjeros plano ir įsivertinimo testo rezultatų aptarimas  individualiai)</w:t>
            </w:r>
          </w:p>
        </w:tc>
        <w:tc>
          <w:tcPr>
            <w:tcW w:w="2504" w:type="dxa"/>
          </w:tcPr>
          <w:p w:rsidR="00B37E42" w:rsidRDefault="00B37E42"/>
        </w:tc>
        <w:tc>
          <w:tcPr>
            <w:tcW w:w="2503" w:type="dxa"/>
          </w:tcPr>
          <w:p w:rsidR="00B37E42" w:rsidRDefault="00B37E42">
            <w:pPr>
              <w:rPr>
                <w:sz w:val="22"/>
                <w:szCs w:val="22"/>
              </w:rPr>
            </w:pPr>
          </w:p>
        </w:tc>
        <w:tc>
          <w:tcPr>
            <w:tcW w:w="2504" w:type="dxa"/>
          </w:tcPr>
          <w:p w:rsidR="00B37E42" w:rsidRDefault="00873119">
            <w:pPr>
              <w:rPr>
                <w:sz w:val="22"/>
                <w:szCs w:val="22"/>
              </w:rPr>
            </w:pPr>
            <w:r>
              <w:rPr>
                <w:sz w:val="20"/>
              </w:rPr>
              <w:t>Padėti išsiaiškinti mokinio stiprybes ir silpnybes, galimybes ir tikslus, įvertinti karjerai svarbius mokinio veiksnius. Aptarti mokinio įsivertinimo testo rezultatus ir atsižvelgti į juos planuojant karjerą. Sudaryti sąlygas priimti racionalius karjeros sprendimus ir padėti mokiniui siekti karjeros plane išsikeltų tikslų, susieti plane išsikeltus tikslus su mokymusi ir karjera, padėti identifikuoti tolesnes karjeros ir mokymosi galimybes.</w:t>
            </w:r>
          </w:p>
        </w:tc>
        <w:tc>
          <w:tcPr>
            <w:tcW w:w="2503" w:type="dxa"/>
          </w:tcPr>
          <w:p w:rsidR="00B37E42" w:rsidRDefault="00873119">
            <w:pPr>
              <w:rPr>
                <w:sz w:val="22"/>
                <w:szCs w:val="22"/>
              </w:rPr>
            </w:pPr>
            <w:r>
              <w:rPr>
                <w:sz w:val="20"/>
              </w:rPr>
              <w:t>Padėti išsiaiškinti mokinio stiprybes ir silpnybes, galimybes ir tikslus, įvertinti karjerai svarbius mokinio veiksnius. Aptarti mokinio įsivertinimo testo rezultatus ir atsižvelgti į juos planuojant karjerą. Sudaryti sąlygas priimti racionalius karjeros sprendimus ir padėti mokiniui siekti karjeros plane išsikeltų tikslų, susieti plane išsikeltus tikslus su mokymusi ir karjera, padėti identifikuoti tolesnes karjeros ir mokymosi galimybes.</w:t>
            </w:r>
          </w:p>
        </w:tc>
        <w:tc>
          <w:tcPr>
            <w:tcW w:w="2504" w:type="dxa"/>
          </w:tcPr>
          <w:p w:rsidR="00B37E42" w:rsidRDefault="00873119">
            <w:pPr>
              <w:rPr>
                <w:sz w:val="22"/>
                <w:szCs w:val="22"/>
              </w:rPr>
            </w:pPr>
            <w:r>
              <w:rPr>
                <w:sz w:val="20"/>
              </w:rPr>
              <w:t>Padėti išsiaiškinti mokinio stiprybes ir silpnybes, galimybes ir tikslus, įvertinti karjerai svarbius mokinio veiksnius. Aptarti mokinio įsivertinimo testo rezultatus ir atsižvelgti į juos planuojant karjerą. Sudaryti sąlygas priimti racionalius karjeros sprendimus ir padėti mokiniui siekti karjeros plane išsikeltų tikslų, susieti plane išsikeltus tikslus su mokymusi ir karjera, padėti identifikuoti tolesnes karjeros ir mokymosi galimybes.</w:t>
            </w:r>
          </w:p>
        </w:tc>
      </w:tr>
      <w:tr w:rsidR="00B37E42">
        <w:tc>
          <w:tcPr>
            <w:tcW w:w="2503" w:type="dxa"/>
          </w:tcPr>
          <w:p w:rsidR="00B37E42" w:rsidRDefault="00873119">
            <w:pPr>
              <w:rPr>
                <w:b/>
                <w:bCs/>
                <w:sz w:val="20"/>
              </w:rPr>
            </w:pPr>
            <w:r>
              <w:rPr>
                <w:sz w:val="20"/>
              </w:rPr>
              <w:t xml:space="preserve">Grupinės konsultacijos gyvai ir nuotoliniu būdu (refleksija po </w:t>
            </w:r>
            <w:proofErr w:type="spellStart"/>
            <w:r>
              <w:rPr>
                <w:sz w:val="20"/>
              </w:rPr>
              <w:t>veiklinimo</w:t>
            </w:r>
            <w:proofErr w:type="spellEnd"/>
            <w:r>
              <w:rPr>
                <w:sz w:val="20"/>
              </w:rPr>
              <w:t xml:space="preserve"> vizitų, aptarimas)</w:t>
            </w:r>
          </w:p>
        </w:tc>
        <w:tc>
          <w:tcPr>
            <w:tcW w:w="2504" w:type="dxa"/>
          </w:tcPr>
          <w:p w:rsidR="00B37E42" w:rsidRDefault="00B37E42"/>
        </w:tc>
        <w:tc>
          <w:tcPr>
            <w:tcW w:w="2503" w:type="dxa"/>
          </w:tcPr>
          <w:p w:rsidR="00B37E42" w:rsidRDefault="00873119">
            <w:pPr>
              <w:rPr>
                <w:sz w:val="22"/>
                <w:szCs w:val="22"/>
              </w:rPr>
            </w:pPr>
            <w:r>
              <w:rPr>
                <w:sz w:val="20"/>
              </w:rPr>
              <w:t xml:space="preserve">Refleksija po profesinio </w:t>
            </w:r>
            <w:proofErr w:type="spellStart"/>
            <w:r>
              <w:rPr>
                <w:sz w:val="20"/>
              </w:rPr>
              <w:t>veiklinimo</w:t>
            </w:r>
            <w:proofErr w:type="spellEnd"/>
            <w:r>
              <w:rPr>
                <w:sz w:val="20"/>
              </w:rPr>
              <w:t xml:space="preserve"> vizito. Grupėje aptarti klausimus, pastebėjimus, emocijas ir apibendrinti </w:t>
            </w:r>
            <w:proofErr w:type="spellStart"/>
            <w:r>
              <w:rPr>
                <w:sz w:val="20"/>
              </w:rPr>
              <w:t>veiklinimo</w:t>
            </w:r>
            <w:proofErr w:type="spellEnd"/>
            <w:r>
              <w:rPr>
                <w:sz w:val="20"/>
              </w:rPr>
              <w:t xml:space="preserve"> vizito metu gautą informaciją bei susieti ją su karjeros galimybėmis. Skatinti mokinius domėtis darbo pasauliu, savo karjera; aptarti rūpimus klausimus apie karjerą grupėje.</w:t>
            </w:r>
          </w:p>
        </w:tc>
        <w:tc>
          <w:tcPr>
            <w:tcW w:w="2504" w:type="dxa"/>
          </w:tcPr>
          <w:p w:rsidR="00B37E42" w:rsidRDefault="00873119">
            <w:pPr>
              <w:rPr>
                <w:sz w:val="22"/>
                <w:szCs w:val="22"/>
              </w:rPr>
            </w:pPr>
            <w:r>
              <w:rPr>
                <w:sz w:val="20"/>
              </w:rPr>
              <w:t xml:space="preserve">Refleksija po profesinio </w:t>
            </w:r>
            <w:proofErr w:type="spellStart"/>
            <w:r>
              <w:rPr>
                <w:sz w:val="20"/>
              </w:rPr>
              <w:t>veiklinimo</w:t>
            </w:r>
            <w:proofErr w:type="spellEnd"/>
            <w:r>
              <w:rPr>
                <w:sz w:val="20"/>
              </w:rPr>
              <w:t xml:space="preserve"> vizito. Grupėje aptarti klausimus, pastebėjimus, emocijas ir apibendrinti </w:t>
            </w:r>
            <w:proofErr w:type="spellStart"/>
            <w:r>
              <w:rPr>
                <w:sz w:val="20"/>
              </w:rPr>
              <w:t>veiklinimo</w:t>
            </w:r>
            <w:proofErr w:type="spellEnd"/>
            <w:r>
              <w:rPr>
                <w:sz w:val="20"/>
              </w:rPr>
              <w:t xml:space="preserve"> vizito metu gautą informaciją bei susieti ją su karjeros galimybėmis. Skatinti mokinius domėtis darbo pasauliu, savo karjera; aptarti rūpimus klausimus apie karjerą grupėje.</w:t>
            </w:r>
          </w:p>
        </w:tc>
        <w:tc>
          <w:tcPr>
            <w:tcW w:w="2503" w:type="dxa"/>
          </w:tcPr>
          <w:p w:rsidR="00B37E42" w:rsidRDefault="00873119">
            <w:pPr>
              <w:rPr>
                <w:sz w:val="22"/>
                <w:szCs w:val="22"/>
              </w:rPr>
            </w:pPr>
            <w:r>
              <w:rPr>
                <w:sz w:val="20"/>
              </w:rPr>
              <w:t xml:space="preserve">Refleksija po profesinio </w:t>
            </w:r>
            <w:proofErr w:type="spellStart"/>
            <w:r>
              <w:rPr>
                <w:sz w:val="20"/>
              </w:rPr>
              <w:t>veiklinimo</w:t>
            </w:r>
            <w:proofErr w:type="spellEnd"/>
            <w:r>
              <w:rPr>
                <w:sz w:val="20"/>
              </w:rPr>
              <w:t xml:space="preserve"> vizito. Grupėje aptarti klausimus, pastebėjimus, emocijas ir apibendrinti </w:t>
            </w:r>
            <w:proofErr w:type="spellStart"/>
            <w:r>
              <w:rPr>
                <w:sz w:val="20"/>
              </w:rPr>
              <w:t>veiklinimo</w:t>
            </w:r>
            <w:proofErr w:type="spellEnd"/>
            <w:r>
              <w:rPr>
                <w:sz w:val="20"/>
              </w:rPr>
              <w:t xml:space="preserve"> vizito metu gautą informaciją bei susieti ją su karjeros galimybėmis. Skatinti mokinius domėtis darbo pasauliu, savo karjera; aptarti rūpimus klausimus apie karjerą grupėje.</w:t>
            </w:r>
          </w:p>
        </w:tc>
        <w:tc>
          <w:tcPr>
            <w:tcW w:w="2504" w:type="dxa"/>
          </w:tcPr>
          <w:p w:rsidR="00B37E42" w:rsidRDefault="00873119">
            <w:pPr>
              <w:rPr>
                <w:sz w:val="22"/>
                <w:szCs w:val="22"/>
              </w:rPr>
            </w:pPr>
            <w:r>
              <w:rPr>
                <w:sz w:val="20"/>
              </w:rPr>
              <w:t xml:space="preserve">Refleksija po profesinio </w:t>
            </w:r>
            <w:proofErr w:type="spellStart"/>
            <w:r>
              <w:rPr>
                <w:sz w:val="20"/>
              </w:rPr>
              <w:t>veiklinimo</w:t>
            </w:r>
            <w:proofErr w:type="spellEnd"/>
            <w:r>
              <w:rPr>
                <w:sz w:val="20"/>
              </w:rPr>
              <w:t xml:space="preserve"> vizito. Grupėje aptarti klausimus, pastebėjimus, emocijas ir apibendrinti </w:t>
            </w:r>
            <w:proofErr w:type="spellStart"/>
            <w:r>
              <w:rPr>
                <w:sz w:val="20"/>
              </w:rPr>
              <w:t>veiklinimo</w:t>
            </w:r>
            <w:proofErr w:type="spellEnd"/>
            <w:r>
              <w:rPr>
                <w:sz w:val="20"/>
              </w:rPr>
              <w:t xml:space="preserve"> vizito metu gautą informaciją bei susieti ją su karjeros galimybėmis. Skatinti mokinius domėtis darbo pasauliu, savo karjera; aptarti rūpimus klausimus apie karjerą grupėje.</w:t>
            </w:r>
          </w:p>
        </w:tc>
      </w:tr>
      <w:tr w:rsidR="00B37E42">
        <w:tc>
          <w:tcPr>
            <w:tcW w:w="15021" w:type="dxa"/>
            <w:gridSpan w:val="6"/>
          </w:tcPr>
          <w:p w:rsidR="00B37E42" w:rsidRDefault="00873119">
            <w:pPr>
              <w:jc w:val="center"/>
              <w:rPr>
                <w:sz w:val="22"/>
                <w:szCs w:val="22"/>
              </w:rPr>
            </w:pPr>
            <w:r>
              <w:rPr>
                <w:b/>
                <w:sz w:val="20"/>
              </w:rPr>
              <w:t>PROFESINIS VEIKLINIMAS</w:t>
            </w:r>
          </w:p>
        </w:tc>
      </w:tr>
      <w:tr w:rsidR="00B37E42">
        <w:tc>
          <w:tcPr>
            <w:tcW w:w="2503" w:type="dxa"/>
          </w:tcPr>
          <w:p w:rsidR="00B37E42" w:rsidRDefault="00873119">
            <w:pPr>
              <w:rPr>
                <w:b/>
                <w:bCs/>
                <w:sz w:val="20"/>
              </w:rPr>
            </w:pPr>
            <w:r>
              <w:rPr>
                <w:sz w:val="20"/>
              </w:rPr>
              <w:t>Susitikimai su įvairių profesijų atstovais, pažintys su profesijomis, mokykloje arba ekskursijose</w:t>
            </w:r>
          </w:p>
        </w:tc>
        <w:tc>
          <w:tcPr>
            <w:tcW w:w="12518" w:type="dxa"/>
            <w:gridSpan w:val="5"/>
          </w:tcPr>
          <w:p w:rsidR="00B37E42" w:rsidRDefault="00873119">
            <w:pPr>
              <w:rPr>
                <w:sz w:val="20"/>
              </w:rPr>
            </w:pPr>
            <w:r>
              <w:rPr>
                <w:sz w:val="20"/>
              </w:rPr>
              <w:t xml:space="preserve">Vizitai, ekskursijos, skirtos pažinčiai su įvairiomis profesijomis.  </w:t>
            </w:r>
          </w:p>
          <w:p w:rsidR="00B37E42" w:rsidRDefault="00B37E42"/>
        </w:tc>
      </w:tr>
      <w:tr w:rsidR="00B37E42">
        <w:tc>
          <w:tcPr>
            <w:tcW w:w="2503" w:type="dxa"/>
          </w:tcPr>
          <w:p w:rsidR="00B37E42" w:rsidRDefault="00873119">
            <w:pPr>
              <w:rPr>
                <w:sz w:val="20"/>
                <w:szCs w:val="22"/>
              </w:rPr>
            </w:pPr>
            <w:r>
              <w:rPr>
                <w:sz w:val="20"/>
              </w:rPr>
              <w:lastRenderedPageBreak/>
              <w:t xml:space="preserve">Profesinio </w:t>
            </w:r>
            <w:proofErr w:type="spellStart"/>
            <w:r>
              <w:rPr>
                <w:sz w:val="20"/>
              </w:rPr>
              <w:t>veiklinimo</w:t>
            </w:r>
            <w:proofErr w:type="spellEnd"/>
            <w:r>
              <w:rPr>
                <w:sz w:val="20"/>
              </w:rPr>
              <w:t xml:space="preserve"> pažintiniai /</w:t>
            </w:r>
          </w:p>
          <w:p w:rsidR="00B37E42" w:rsidRDefault="00873119">
            <w:pPr>
              <w:rPr>
                <w:b/>
                <w:bCs/>
                <w:sz w:val="20"/>
              </w:rPr>
            </w:pPr>
            <w:r>
              <w:rPr>
                <w:sz w:val="20"/>
              </w:rPr>
              <w:t>informaciniai vizitai</w:t>
            </w:r>
          </w:p>
        </w:tc>
        <w:tc>
          <w:tcPr>
            <w:tcW w:w="2504" w:type="dxa"/>
          </w:tcPr>
          <w:p w:rsidR="00B37E42" w:rsidRDefault="00B37E42"/>
        </w:tc>
        <w:tc>
          <w:tcPr>
            <w:tcW w:w="2503" w:type="dxa"/>
          </w:tcPr>
          <w:p w:rsidR="00B37E42" w:rsidRDefault="00873119">
            <w:pPr>
              <w:rPr>
                <w:sz w:val="22"/>
                <w:szCs w:val="22"/>
              </w:rPr>
            </w:pPr>
            <w:r>
              <w:rPr>
                <w:sz w:val="20"/>
              </w:rPr>
              <w:t>Susipažinti su ne mažiau kaip trimis profesijomis ir bent vienu sektoriumi.</w:t>
            </w:r>
          </w:p>
        </w:tc>
        <w:tc>
          <w:tcPr>
            <w:tcW w:w="2504" w:type="dxa"/>
          </w:tcPr>
          <w:p w:rsidR="00B37E42" w:rsidRDefault="00873119">
            <w:pPr>
              <w:rPr>
                <w:sz w:val="22"/>
                <w:szCs w:val="22"/>
              </w:rPr>
            </w:pPr>
            <w:r>
              <w:rPr>
                <w:sz w:val="20"/>
              </w:rPr>
              <w:t>Išmokti atskirti skirtingas darbo formas ir organizacijų tipus (pvz., NVO, įmonė, verslas, laisvai samdomas darbuotojas ir kt.); susipažinti su ne mažiau kaip penkiomis profesijomis, bent vienu sektoriumi.</w:t>
            </w:r>
          </w:p>
        </w:tc>
        <w:tc>
          <w:tcPr>
            <w:tcW w:w="2503" w:type="dxa"/>
          </w:tcPr>
          <w:p w:rsidR="00B37E42" w:rsidRDefault="00873119">
            <w:pPr>
              <w:rPr>
                <w:sz w:val="22"/>
                <w:szCs w:val="22"/>
              </w:rPr>
            </w:pPr>
            <w:r>
              <w:rPr>
                <w:sz w:val="20"/>
              </w:rPr>
              <w:t>Išmokti atskirti skirtingas darbo formas ir organizacijų tipus (pvz., NVO, įmonė, verslas, laisvai samdomas darbuotojas ir kt.); susipažinti su ne mažiau kaip penkiomis profesijomis, bent vienu sektoriumi.</w:t>
            </w:r>
          </w:p>
        </w:tc>
        <w:tc>
          <w:tcPr>
            <w:tcW w:w="2504" w:type="dxa"/>
          </w:tcPr>
          <w:p w:rsidR="00B37E42" w:rsidRDefault="00873119">
            <w:pPr>
              <w:rPr>
                <w:sz w:val="22"/>
                <w:szCs w:val="22"/>
              </w:rPr>
            </w:pPr>
            <w:r>
              <w:rPr>
                <w:sz w:val="20"/>
              </w:rPr>
              <w:t>Išmokti atskirti skirtingas darbo formas ir organizacijų tipus (pvz., NVO, įmonė, verslas, laisvai samdomas darbuotojas ir kt.); susipažinti su ne mažiau kaip penkiomis profesijomis, bent vienu sektoriumi.</w:t>
            </w:r>
          </w:p>
        </w:tc>
      </w:tr>
      <w:tr w:rsidR="00B37E42">
        <w:tc>
          <w:tcPr>
            <w:tcW w:w="15021" w:type="dxa"/>
            <w:gridSpan w:val="6"/>
          </w:tcPr>
          <w:p w:rsidR="00B37E42" w:rsidRDefault="00873119">
            <w:pPr>
              <w:rPr>
                <w:sz w:val="22"/>
                <w:szCs w:val="22"/>
              </w:rPr>
            </w:pPr>
            <w:r>
              <w:rPr>
                <w:b/>
                <w:sz w:val="20"/>
              </w:rPr>
              <w:t>INFORMAVIMAS</w:t>
            </w:r>
          </w:p>
        </w:tc>
      </w:tr>
      <w:tr w:rsidR="00B37E42">
        <w:tc>
          <w:tcPr>
            <w:tcW w:w="2503" w:type="dxa"/>
          </w:tcPr>
          <w:p w:rsidR="00B37E42" w:rsidRDefault="00873119">
            <w:pPr>
              <w:rPr>
                <w:b/>
                <w:bCs/>
                <w:sz w:val="20"/>
              </w:rPr>
            </w:pPr>
            <w:r>
              <w:rPr>
                <w:sz w:val="20"/>
              </w:rPr>
              <w:t>Informaciniai vizitai į klases (teikiama karjeros plėtojimui aktuali informacija, galimybės, etapai ir kt.)</w:t>
            </w:r>
          </w:p>
        </w:tc>
        <w:tc>
          <w:tcPr>
            <w:tcW w:w="2504" w:type="dxa"/>
          </w:tcPr>
          <w:p w:rsidR="00B37E42" w:rsidRDefault="00B37E42"/>
        </w:tc>
        <w:tc>
          <w:tcPr>
            <w:tcW w:w="2503" w:type="dxa"/>
          </w:tcPr>
          <w:p w:rsidR="00B37E42" w:rsidRDefault="00873119">
            <w:pPr>
              <w:rPr>
                <w:sz w:val="22"/>
                <w:szCs w:val="22"/>
              </w:rPr>
            </w:pPr>
            <w:r>
              <w:rPr>
                <w:sz w:val="20"/>
              </w:rPr>
              <w:t>Klasėse teikiama bendra informacija apie aktualius mokymosi ir karjeros pasiūlymus, svarbius etapus, sąlygas ir galimybes, kt.</w:t>
            </w:r>
          </w:p>
        </w:tc>
        <w:tc>
          <w:tcPr>
            <w:tcW w:w="2504" w:type="dxa"/>
          </w:tcPr>
          <w:p w:rsidR="00B37E42" w:rsidRDefault="00873119">
            <w:pPr>
              <w:rPr>
                <w:sz w:val="22"/>
                <w:szCs w:val="22"/>
              </w:rPr>
            </w:pPr>
            <w:r>
              <w:rPr>
                <w:sz w:val="20"/>
              </w:rPr>
              <w:t>Klasėse teikiama bendra informacija apie aktualius mokymosi ir karjeros pasiūlymus, svarbius etapus, sąlygas ir galimybes, kt.</w:t>
            </w:r>
          </w:p>
        </w:tc>
        <w:tc>
          <w:tcPr>
            <w:tcW w:w="2503" w:type="dxa"/>
          </w:tcPr>
          <w:p w:rsidR="00B37E42" w:rsidRDefault="00873119">
            <w:pPr>
              <w:rPr>
                <w:sz w:val="22"/>
                <w:szCs w:val="22"/>
              </w:rPr>
            </w:pPr>
            <w:r>
              <w:rPr>
                <w:sz w:val="20"/>
              </w:rPr>
              <w:t>Klasėse teikiama bendra informacija apie aktualius mokymosi ir karjeros pasiūlymus, svarbius etapus, sąlygas ir galimybes, kt.</w:t>
            </w:r>
          </w:p>
        </w:tc>
        <w:tc>
          <w:tcPr>
            <w:tcW w:w="2504" w:type="dxa"/>
          </w:tcPr>
          <w:p w:rsidR="00B37E42" w:rsidRDefault="00873119">
            <w:pPr>
              <w:rPr>
                <w:sz w:val="22"/>
                <w:szCs w:val="22"/>
              </w:rPr>
            </w:pPr>
            <w:r>
              <w:rPr>
                <w:sz w:val="20"/>
              </w:rPr>
              <w:t>Klasėse teikiama bendra informacija apie aktualius mokymosi ir karjeros pasiūlymus, svarbius etapus, sąlygas ir galimybes, kt.</w:t>
            </w:r>
          </w:p>
        </w:tc>
      </w:tr>
      <w:tr w:rsidR="00B37E42">
        <w:tc>
          <w:tcPr>
            <w:tcW w:w="2503" w:type="dxa"/>
          </w:tcPr>
          <w:p w:rsidR="00B37E42" w:rsidRDefault="00873119">
            <w:pPr>
              <w:rPr>
                <w:b/>
                <w:bCs/>
                <w:sz w:val="20"/>
              </w:rPr>
            </w:pPr>
            <w:r>
              <w:rPr>
                <w:sz w:val="20"/>
              </w:rPr>
              <w:t>Informaciniai renginiai karjeros tema</w:t>
            </w:r>
          </w:p>
        </w:tc>
        <w:tc>
          <w:tcPr>
            <w:tcW w:w="12518" w:type="dxa"/>
            <w:gridSpan w:val="5"/>
          </w:tcPr>
          <w:p w:rsidR="00B37E42" w:rsidRDefault="00873119">
            <w:pPr>
              <w:rPr>
                <w:sz w:val="22"/>
                <w:szCs w:val="22"/>
              </w:rPr>
            </w:pPr>
            <w:r>
              <w:rPr>
                <w:sz w:val="20"/>
              </w:rPr>
              <w:t>Karjeros dienos; specialybes pristatantys renginiai; kviestinių lektorių paskaitos, seminarai, dirbtuvės ir kt.</w:t>
            </w:r>
          </w:p>
        </w:tc>
      </w:tr>
      <w:tr w:rsidR="00B37E42">
        <w:tc>
          <w:tcPr>
            <w:tcW w:w="15021" w:type="dxa"/>
            <w:gridSpan w:val="6"/>
          </w:tcPr>
          <w:p w:rsidR="00B37E42" w:rsidRDefault="00873119">
            <w:pPr>
              <w:rPr>
                <w:sz w:val="22"/>
                <w:szCs w:val="22"/>
              </w:rPr>
            </w:pPr>
            <w:r>
              <w:rPr>
                <w:b/>
                <w:bCs/>
                <w:sz w:val="20"/>
              </w:rPr>
              <w:t>PASIŪLYMAI DĖL PAPILDOMŲ VEIKLŲ ORGANIZAVIMO</w:t>
            </w:r>
          </w:p>
        </w:tc>
      </w:tr>
      <w:tr w:rsidR="00B37E42">
        <w:tc>
          <w:tcPr>
            <w:tcW w:w="2503" w:type="dxa"/>
          </w:tcPr>
          <w:p w:rsidR="00B37E42" w:rsidRDefault="00873119">
            <w:pPr>
              <w:rPr>
                <w:b/>
                <w:bCs/>
                <w:sz w:val="20"/>
              </w:rPr>
            </w:pPr>
            <w:r>
              <w:rPr>
                <w:sz w:val="20"/>
              </w:rPr>
              <w:t>Darbas porose / grupėse, situacijų modeliavimas (pavyzdžiui, darbo pokalbio imitacijos)</w:t>
            </w:r>
          </w:p>
        </w:tc>
        <w:tc>
          <w:tcPr>
            <w:tcW w:w="2504" w:type="dxa"/>
          </w:tcPr>
          <w:p w:rsidR="00B37E42" w:rsidRDefault="00B37E42"/>
        </w:tc>
        <w:tc>
          <w:tcPr>
            <w:tcW w:w="2503" w:type="dxa"/>
          </w:tcPr>
          <w:p w:rsidR="00B37E42" w:rsidRDefault="00B37E42">
            <w:pPr>
              <w:rPr>
                <w:sz w:val="22"/>
                <w:szCs w:val="22"/>
              </w:rPr>
            </w:pPr>
          </w:p>
        </w:tc>
        <w:tc>
          <w:tcPr>
            <w:tcW w:w="2504" w:type="dxa"/>
          </w:tcPr>
          <w:p w:rsidR="00B37E42" w:rsidRDefault="00873119">
            <w:pPr>
              <w:rPr>
                <w:sz w:val="22"/>
                <w:szCs w:val="22"/>
              </w:rPr>
            </w:pPr>
            <w:r>
              <w:rPr>
                <w:sz w:val="20"/>
              </w:rPr>
              <w:t>Išmokti save dalykiškai pristatyti (pokalbyje dėl darbo, arba kitoje aplinkoje).</w:t>
            </w:r>
          </w:p>
        </w:tc>
        <w:tc>
          <w:tcPr>
            <w:tcW w:w="2503" w:type="dxa"/>
          </w:tcPr>
          <w:p w:rsidR="00B37E42" w:rsidRDefault="00873119">
            <w:pPr>
              <w:rPr>
                <w:sz w:val="22"/>
                <w:szCs w:val="22"/>
              </w:rPr>
            </w:pPr>
            <w:r>
              <w:rPr>
                <w:sz w:val="20"/>
              </w:rPr>
              <w:t>Išmokti save dalykiškai pristatyti (pokalbyje dėl darbo, arba kitoje aplinkoje).</w:t>
            </w:r>
          </w:p>
        </w:tc>
        <w:tc>
          <w:tcPr>
            <w:tcW w:w="2504" w:type="dxa"/>
          </w:tcPr>
          <w:p w:rsidR="00B37E42" w:rsidRDefault="00873119">
            <w:pPr>
              <w:rPr>
                <w:sz w:val="22"/>
                <w:szCs w:val="22"/>
              </w:rPr>
            </w:pPr>
            <w:r>
              <w:rPr>
                <w:sz w:val="20"/>
              </w:rPr>
              <w:t>Išmokti save dalykiškai pristatyti (pokalbyje dėl darbo, arba kitoje aplinkoje).</w:t>
            </w:r>
          </w:p>
        </w:tc>
      </w:tr>
      <w:tr w:rsidR="00B37E42">
        <w:tc>
          <w:tcPr>
            <w:tcW w:w="2503" w:type="dxa"/>
          </w:tcPr>
          <w:p w:rsidR="00B37E42" w:rsidRDefault="00873119">
            <w:pPr>
              <w:rPr>
                <w:bCs/>
                <w:color w:val="000000"/>
                <w:sz w:val="20"/>
              </w:rPr>
            </w:pPr>
            <w:r>
              <w:rPr>
                <w:bCs/>
                <w:color w:val="000000"/>
                <w:sz w:val="20"/>
              </w:rPr>
              <w:t>Teminių filmų, knygų pristatymas ir aptarimas;</w:t>
            </w:r>
          </w:p>
          <w:p w:rsidR="00B37E42" w:rsidRDefault="00873119">
            <w:pPr>
              <w:rPr>
                <w:bCs/>
                <w:color w:val="000000"/>
                <w:sz w:val="20"/>
              </w:rPr>
            </w:pPr>
            <w:r>
              <w:rPr>
                <w:bCs/>
                <w:color w:val="000000"/>
                <w:sz w:val="20"/>
              </w:rPr>
              <w:t>asmenybių gyvenimo istorijų nagrinėjimas</w:t>
            </w:r>
          </w:p>
          <w:p w:rsidR="00B37E42" w:rsidRDefault="00B37E42">
            <w:pPr>
              <w:rPr>
                <w:b/>
                <w:bCs/>
                <w:sz w:val="20"/>
              </w:rPr>
            </w:pPr>
          </w:p>
        </w:tc>
        <w:tc>
          <w:tcPr>
            <w:tcW w:w="2504" w:type="dxa"/>
          </w:tcPr>
          <w:p w:rsidR="00B37E42" w:rsidRDefault="00B37E42"/>
        </w:tc>
        <w:tc>
          <w:tcPr>
            <w:tcW w:w="2503" w:type="dxa"/>
          </w:tcPr>
          <w:p w:rsidR="00B37E42" w:rsidRDefault="00873119">
            <w:pPr>
              <w:rPr>
                <w:color w:val="000000"/>
                <w:sz w:val="20"/>
                <w:szCs w:val="22"/>
              </w:rPr>
            </w:pPr>
            <w:r>
              <w:rPr>
                <w:color w:val="000000"/>
                <w:sz w:val="20"/>
              </w:rPr>
              <w:t>Bent vienos knygos, filmo, susijusių su karjeros kompetencijomis, pristatymas ir aptarimas.</w:t>
            </w:r>
          </w:p>
          <w:p w:rsidR="00B37E42" w:rsidRDefault="00B37E42"/>
        </w:tc>
        <w:tc>
          <w:tcPr>
            <w:tcW w:w="2504" w:type="dxa"/>
          </w:tcPr>
          <w:p w:rsidR="00B37E42" w:rsidRDefault="00873119">
            <w:pPr>
              <w:rPr>
                <w:color w:val="000000"/>
                <w:sz w:val="20"/>
                <w:szCs w:val="22"/>
              </w:rPr>
            </w:pPr>
            <w:r>
              <w:rPr>
                <w:color w:val="000000"/>
                <w:sz w:val="20"/>
              </w:rPr>
              <w:t>Bent vienos knygos, filmo, susijusių su karjeros kompetencijomis, pristatymas ir aptarimas.</w:t>
            </w:r>
          </w:p>
          <w:p w:rsidR="00B37E42" w:rsidRDefault="00B37E42"/>
        </w:tc>
        <w:tc>
          <w:tcPr>
            <w:tcW w:w="2503" w:type="dxa"/>
          </w:tcPr>
          <w:p w:rsidR="00B37E42" w:rsidRDefault="00873119">
            <w:pPr>
              <w:rPr>
                <w:color w:val="000000"/>
                <w:sz w:val="20"/>
                <w:szCs w:val="22"/>
              </w:rPr>
            </w:pPr>
            <w:r>
              <w:rPr>
                <w:color w:val="000000"/>
                <w:sz w:val="20"/>
              </w:rPr>
              <w:t>Bent vienos knygos, filmo, susijusių su karjeros kompetencijomis, pristatymas ir aptarimas.</w:t>
            </w:r>
          </w:p>
          <w:p w:rsidR="00B37E42" w:rsidRDefault="00B37E42"/>
        </w:tc>
        <w:tc>
          <w:tcPr>
            <w:tcW w:w="2504" w:type="dxa"/>
          </w:tcPr>
          <w:p w:rsidR="00B37E42" w:rsidRDefault="00873119">
            <w:pPr>
              <w:rPr>
                <w:color w:val="000000"/>
                <w:sz w:val="20"/>
                <w:szCs w:val="22"/>
              </w:rPr>
            </w:pPr>
            <w:r>
              <w:rPr>
                <w:color w:val="000000"/>
                <w:sz w:val="20"/>
              </w:rPr>
              <w:t>Bent vienos knygos, filmo, susijusių su karjeros kompetencijomis, pristatymas ir aptarimas.</w:t>
            </w:r>
          </w:p>
          <w:p w:rsidR="00B37E42" w:rsidRDefault="00B37E42"/>
        </w:tc>
      </w:tr>
      <w:tr w:rsidR="00B37E42">
        <w:tc>
          <w:tcPr>
            <w:tcW w:w="2503" w:type="dxa"/>
          </w:tcPr>
          <w:p w:rsidR="00B37E42" w:rsidRDefault="00873119">
            <w:pPr>
              <w:rPr>
                <w:b/>
                <w:bCs/>
                <w:sz w:val="20"/>
                <w:szCs w:val="22"/>
              </w:rPr>
            </w:pPr>
            <w:r>
              <w:rPr>
                <w:bCs/>
                <w:color w:val="000000"/>
                <w:sz w:val="20"/>
              </w:rPr>
              <w:t xml:space="preserve">Intensyvus profesinis </w:t>
            </w:r>
            <w:proofErr w:type="spellStart"/>
            <w:r>
              <w:rPr>
                <w:bCs/>
                <w:color w:val="000000"/>
                <w:sz w:val="20"/>
              </w:rPr>
              <w:t>veiklinimas</w:t>
            </w:r>
            <w:proofErr w:type="spellEnd"/>
            <w:r>
              <w:rPr>
                <w:bCs/>
                <w:color w:val="000000"/>
                <w:sz w:val="20"/>
              </w:rPr>
              <w:t xml:space="preserve"> (praktika, darbas pagal sutartį, savanorystė)</w:t>
            </w:r>
          </w:p>
        </w:tc>
        <w:tc>
          <w:tcPr>
            <w:tcW w:w="2504" w:type="dxa"/>
          </w:tcPr>
          <w:p w:rsidR="00B37E42" w:rsidRDefault="00B37E42"/>
        </w:tc>
        <w:tc>
          <w:tcPr>
            <w:tcW w:w="2503" w:type="dxa"/>
          </w:tcPr>
          <w:p w:rsidR="00B37E42" w:rsidRDefault="00B37E42">
            <w:pPr>
              <w:rPr>
                <w:sz w:val="22"/>
                <w:szCs w:val="22"/>
              </w:rPr>
            </w:pPr>
          </w:p>
        </w:tc>
        <w:tc>
          <w:tcPr>
            <w:tcW w:w="2504" w:type="dxa"/>
          </w:tcPr>
          <w:p w:rsidR="00B37E42" w:rsidRDefault="00873119">
            <w:pPr>
              <w:rPr>
                <w:sz w:val="22"/>
                <w:szCs w:val="22"/>
              </w:rPr>
            </w:pPr>
            <w:r>
              <w:rPr>
                <w:color w:val="000000"/>
                <w:sz w:val="20"/>
              </w:rPr>
              <w:t>Galimybė įdarbinti vasarai, profesijos pasimatavimui, savanoriškai veiklai.</w:t>
            </w:r>
          </w:p>
        </w:tc>
        <w:tc>
          <w:tcPr>
            <w:tcW w:w="2503" w:type="dxa"/>
          </w:tcPr>
          <w:p w:rsidR="00B37E42" w:rsidRDefault="00873119">
            <w:pPr>
              <w:rPr>
                <w:sz w:val="22"/>
                <w:szCs w:val="22"/>
              </w:rPr>
            </w:pPr>
            <w:r>
              <w:rPr>
                <w:color w:val="000000"/>
                <w:sz w:val="20"/>
              </w:rPr>
              <w:t>Galimybė įdarbinti vasarai, profesijos pasimatavimui, savanoriškai veiklai.</w:t>
            </w:r>
          </w:p>
        </w:tc>
        <w:tc>
          <w:tcPr>
            <w:tcW w:w="2504" w:type="dxa"/>
          </w:tcPr>
          <w:p w:rsidR="00B37E42" w:rsidRDefault="00873119">
            <w:pPr>
              <w:rPr>
                <w:sz w:val="22"/>
                <w:szCs w:val="22"/>
              </w:rPr>
            </w:pPr>
            <w:r>
              <w:rPr>
                <w:color w:val="000000"/>
                <w:sz w:val="20"/>
              </w:rPr>
              <w:t>Galimybė įdarbinti vasarai, profesijos pasimatavimui, savanoriškai veiklai.</w:t>
            </w:r>
          </w:p>
        </w:tc>
      </w:tr>
      <w:tr w:rsidR="00B37E42">
        <w:tc>
          <w:tcPr>
            <w:tcW w:w="2503" w:type="dxa"/>
          </w:tcPr>
          <w:p w:rsidR="00B37E42" w:rsidRDefault="00873119">
            <w:pPr>
              <w:rPr>
                <w:b/>
                <w:bCs/>
                <w:sz w:val="20"/>
              </w:rPr>
            </w:pPr>
            <w:r>
              <w:rPr>
                <w:sz w:val="20"/>
              </w:rPr>
              <w:t>Mainų programos ir kt. projektinė veikla</w:t>
            </w:r>
          </w:p>
        </w:tc>
        <w:tc>
          <w:tcPr>
            <w:tcW w:w="12518" w:type="dxa"/>
            <w:gridSpan w:val="5"/>
          </w:tcPr>
          <w:p w:rsidR="00B37E42" w:rsidRDefault="00873119">
            <w:pPr>
              <w:rPr>
                <w:sz w:val="20"/>
              </w:rPr>
            </w:pPr>
            <w:r>
              <w:rPr>
                <w:sz w:val="20"/>
              </w:rPr>
              <w:t>Galimybė tobulinti profesines ir karjeros kompetencijas dalyvaujant mainų programose ir projektinėje veikloje.</w:t>
            </w:r>
          </w:p>
          <w:p w:rsidR="00B37E42" w:rsidRDefault="00B37E42"/>
        </w:tc>
      </w:tr>
      <w:tr w:rsidR="00B37E42">
        <w:tc>
          <w:tcPr>
            <w:tcW w:w="2503" w:type="dxa"/>
          </w:tcPr>
          <w:p w:rsidR="00B37E42" w:rsidRDefault="00873119">
            <w:pPr>
              <w:rPr>
                <w:b/>
                <w:bCs/>
                <w:sz w:val="20"/>
                <w:szCs w:val="22"/>
              </w:rPr>
            </w:pPr>
            <w:r>
              <w:rPr>
                <w:bCs/>
                <w:color w:val="000000"/>
                <w:sz w:val="20"/>
              </w:rPr>
              <w:t>Verslumą ugdantys užsiėmimai</w:t>
            </w:r>
          </w:p>
        </w:tc>
        <w:tc>
          <w:tcPr>
            <w:tcW w:w="12518" w:type="dxa"/>
            <w:gridSpan w:val="5"/>
          </w:tcPr>
          <w:p w:rsidR="00B37E42" w:rsidRDefault="00873119">
            <w:pPr>
              <w:rPr>
                <w:sz w:val="20"/>
              </w:rPr>
            </w:pPr>
            <w:r>
              <w:rPr>
                <w:color w:val="000000"/>
                <w:sz w:val="20"/>
              </w:rPr>
              <w:t xml:space="preserve">Didinti </w:t>
            </w:r>
            <w:r>
              <w:rPr>
                <w:sz w:val="20"/>
              </w:rPr>
              <w:t>mokinių verslumo galimybes ir lavinti su verslumu susijusius įgūdžius per neformaliojo švietimo ir ugdymo karjerai veiklas.</w:t>
            </w:r>
          </w:p>
          <w:p w:rsidR="00B37E42" w:rsidRDefault="00B37E42"/>
        </w:tc>
      </w:tr>
      <w:tr w:rsidR="00B37E42">
        <w:tc>
          <w:tcPr>
            <w:tcW w:w="2503" w:type="dxa"/>
          </w:tcPr>
          <w:p w:rsidR="00B37E42" w:rsidRDefault="00873119">
            <w:pPr>
              <w:rPr>
                <w:bCs/>
                <w:color w:val="000000"/>
                <w:sz w:val="20"/>
                <w:szCs w:val="22"/>
              </w:rPr>
            </w:pPr>
            <w:r>
              <w:rPr>
                <w:bCs/>
                <w:color w:val="000000"/>
                <w:sz w:val="20"/>
              </w:rPr>
              <w:t>Teminės stovyklos</w:t>
            </w:r>
          </w:p>
          <w:p w:rsidR="00B37E42" w:rsidRDefault="00B37E42">
            <w:pPr>
              <w:rPr>
                <w:b/>
                <w:bCs/>
                <w:sz w:val="20"/>
              </w:rPr>
            </w:pPr>
          </w:p>
        </w:tc>
        <w:tc>
          <w:tcPr>
            <w:tcW w:w="12518" w:type="dxa"/>
            <w:gridSpan w:val="5"/>
          </w:tcPr>
          <w:p w:rsidR="00B37E42" w:rsidRDefault="00873119">
            <w:pPr>
              <w:rPr>
                <w:sz w:val="22"/>
                <w:szCs w:val="22"/>
              </w:rPr>
            </w:pPr>
            <w:r>
              <w:rPr>
                <w:color w:val="000000"/>
                <w:sz w:val="20"/>
              </w:rPr>
              <w:t>Dienos, savaitės stovyklos, susijusios su karjeros temomis.</w:t>
            </w:r>
          </w:p>
        </w:tc>
      </w:tr>
      <w:tr w:rsidR="00B37E42">
        <w:tc>
          <w:tcPr>
            <w:tcW w:w="2503" w:type="dxa"/>
          </w:tcPr>
          <w:p w:rsidR="00B37E42" w:rsidRDefault="00873119">
            <w:pPr>
              <w:rPr>
                <w:b/>
                <w:bCs/>
                <w:sz w:val="20"/>
              </w:rPr>
            </w:pPr>
            <w:r>
              <w:rPr>
                <w:bCs/>
                <w:color w:val="000000"/>
                <w:sz w:val="20"/>
              </w:rPr>
              <w:t xml:space="preserve">Kiti užsiėmimai integruojant interaktyvius </w:t>
            </w:r>
            <w:r>
              <w:rPr>
                <w:bCs/>
                <w:color w:val="000000"/>
                <w:sz w:val="20"/>
              </w:rPr>
              <w:lastRenderedPageBreak/>
              <w:t>įrankius, pagal karjeros specialisto pasirinkimą</w:t>
            </w:r>
          </w:p>
        </w:tc>
        <w:tc>
          <w:tcPr>
            <w:tcW w:w="12518" w:type="dxa"/>
            <w:gridSpan w:val="5"/>
          </w:tcPr>
          <w:p w:rsidR="00B37E42" w:rsidRDefault="00873119">
            <w:pPr>
              <w:rPr>
                <w:color w:val="000000"/>
                <w:sz w:val="20"/>
              </w:rPr>
            </w:pPr>
            <w:r>
              <w:rPr>
                <w:color w:val="000000"/>
                <w:sz w:val="20"/>
              </w:rPr>
              <w:lastRenderedPageBreak/>
              <w:t>www.mukis.lt ir kt.</w:t>
            </w:r>
          </w:p>
          <w:p w:rsidR="00B37E42" w:rsidRDefault="00B37E42"/>
        </w:tc>
      </w:tr>
      <w:tr w:rsidR="00B37E42">
        <w:tc>
          <w:tcPr>
            <w:tcW w:w="2503" w:type="dxa"/>
          </w:tcPr>
          <w:p w:rsidR="00B37E42" w:rsidRDefault="00873119">
            <w:pPr>
              <w:rPr>
                <w:bCs/>
                <w:color w:val="000000"/>
                <w:sz w:val="20"/>
                <w:szCs w:val="22"/>
              </w:rPr>
            </w:pPr>
            <w:r>
              <w:rPr>
                <w:bCs/>
                <w:color w:val="000000"/>
                <w:sz w:val="20"/>
              </w:rPr>
              <w:lastRenderedPageBreak/>
              <w:t>Virtualus šešėliavimas</w:t>
            </w:r>
          </w:p>
          <w:p w:rsidR="00B37E42" w:rsidRDefault="00B37E42">
            <w:pPr>
              <w:rPr>
                <w:b/>
                <w:bCs/>
                <w:sz w:val="20"/>
              </w:rPr>
            </w:pPr>
          </w:p>
        </w:tc>
        <w:tc>
          <w:tcPr>
            <w:tcW w:w="2504" w:type="dxa"/>
          </w:tcPr>
          <w:p w:rsidR="00B37E42" w:rsidRDefault="00B37E42"/>
        </w:tc>
        <w:tc>
          <w:tcPr>
            <w:tcW w:w="2503" w:type="dxa"/>
          </w:tcPr>
          <w:p w:rsidR="00B37E42" w:rsidRDefault="00B37E42">
            <w:pPr>
              <w:rPr>
                <w:sz w:val="22"/>
                <w:szCs w:val="22"/>
              </w:rPr>
            </w:pPr>
          </w:p>
        </w:tc>
        <w:tc>
          <w:tcPr>
            <w:tcW w:w="2504" w:type="dxa"/>
          </w:tcPr>
          <w:p w:rsidR="00B37E42" w:rsidRDefault="00873119">
            <w:pPr>
              <w:rPr>
                <w:sz w:val="22"/>
                <w:szCs w:val="22"/>
              </w:rPr>
            </w:pPr>
            <w:r>
              <w:rPr>
                <w:color w:val="000000"/>
                <w:sz w:val="20"/>
              </w:rPr>
              <w:t xml:space="preserve">Galimybė šešėliuoti nuotoliniu būdu pandemijos atvejais ir mokiniams su specialiaisiais poreikiais. </w:t>
            </w:r>
          </w:p>
        </w:tc>
        <w:tc>
          <w:tcPr>
            <w:tcW w:w="2503" w:type="dxa"/>
          </w:tcPr>
          <w:p w:rsidR="00B37E42" w:rsidRDefault="00873119">
            <w:pPr>
              <w:rPr>
                <w:sz w:val="22"/>
                <w:szCs w:val="22"/>
              </w:rPr>
            </w:pPr>
            <w:r>
              <w:rPr>
                <w:color w:val="000000"/>
                <w:sz w:val="20"/>
              </w:rPr>
              <w:t xml:space="preserve">Galimybė šešėliuoti nuotoliniu būdu pandemijos atvejais ir mokiniams su specialiaisiais poreikiais. </w:t>
            </w:r>
          </w:p>
        </w:tc>
        <w:tc>
          <w:tcPr>
            <w:tcW w:w="2504" w:type="dxa"/>
          </w:tcPr>
          <w:p w:rsidR="00B37E42" w:rsidRDefault="00873119">
            <w:pPr>
              <w:rPr>
                <w:sz w:val="22"/>
                <w:szCs w:val="22"/>
              </w:rPr>
            </w:pPr>
            <w:r>
              <w:rPr>
                <w:color w:val="000000"/>
                <w:sz w:val="20"/>
              </w:rPr>
              <w:t>Galimybė šešėliuoti nuotoliniu būdu pandemijos atvejais.</w:t>
            </w:r>
          </w:p>
        </w:tc>
      </w:tr>
      <w:tr w:rsidR="00B37E42">
        <w:tc>
          <w:tcPr>
            <w:tcW w:w="2503" w:type="dxa"/>
          </w:tcPr>
          <w:p w:rsidR="00B37E42" w:rsidRDefault="00873119">
            <w:pPr>
              <w:rPr>
                <w:bCs/>
                <w:color w:val="000000"/>
                <w:sz w:val="20"/>
              </w:rPr>
            </w:pPr>
            <w:proofErr w:type="spellStart"/>
            <w:r>
              <w:rPr>
                <w:bCs/>
                <w:color w:val="000000"/>
                <w:sz w:val="20"/>
              </w:rPr>
              <w:t>Patyriminis</w:t>
            </w:r>
            <w:proofErr w:type="spellEnd"/>
            <w:r>
              <w:rPr>
                <w:bCs/>
                <w:color w:val="000000"/>
                <w:sz w:val="20"/>
              </w:rPr>
              <w:t xml:space="preserve"> mokinių profesinis </w:t>
            </w:r>
            <w:proofErr w:type="spellStart"/>
            <w:r>
              <w:rPr>
                <w:bCs/>
                <w:color w:val="000000"/>
                <w:sz w:val="20"/>
              </w:rPr>
              <w:t>veiklinimas</w:t>
            </w:r>
            <w:proofErr w:type="spellEnd"/>
            <w:r>
              <w:rPr>
                <w:bCs/>
                <w:color w:val="000000"/>
                <w:sz w:val="20"/>
              </w:rPr>
              <w:t xml:space="preserve"> – šešėliavimas</w:t>
            </w:r>
          </w:p>
          <w:p w:rsidR="00B37E42" w:rsidRDefault="00B37E42">
            <w:pPr>
              <w:rPr>
                <w:b/>
                <w:bCs/>
                <w:sz w:val="20"/>
              </w:rPr>
            </w:pPr>
          </w:p>
        </w:tc>
        <w:tc>
          <w:tcPr>
            <w:tcW w:w="2504" w:type="dxa"/>
          </w:tcPr>
          <w:p w:rsidR="00B37E42" w:rsidRDefault="00B37E42"/>
        </w:tc>
        <w:tc>
          <w:tcPr>
            <w:tcW w:w="2503" w:type="dxa"/>
          </w:tcPr>
          <w:p w:rsidR="00B37E42" w:rsidRDefault="00B37E42">
            <w:pPr>
              <w:rPr>
                <w:sz w:val="22"/>
                <w:szCs w:val="22"/>
              </w:rPr>
            </w:pPr>
          </w:p>
        </w:tc>
        <w:tc>
          <w:tcPr>
            <w:tcW w:w="2504" w:type="dxa"/>
          </w:tcPr>
          <w:p w:rsidR="00B37E42" w:rsidRDefault="00873119">
            <w:pPr>
              <w:rPr>
                <w:sz w:val="22"/>
                <w:szCs w:val="22"/>
              </w:rPr>
            </w:pPr>
            <w:r>
              <w:rPr>
                <w:color w:val="000000"/>
                <w:sz w:val="20"/>
              </w:rPr>
              <w:t>Galimybė stebėti pasirinktos profesijos darbo dieną arba pusdienį pasirinktoje įmonėje, organizacijoje.</w:t>
            </w:r>
          </w:p>
        </w:tc>
        <w:tc>
          <w:tcPr>
            <w:tcW w:w="2503" w:type="dxa"/>
          </w:tcPr>
          <w:p w:rsidR="00B37E42" w:rsidRDefault="00873119">
            <w:pPr>
              <w:rPr>
                <w:sz w:val="22"/>
                <w:szCs w:val="22"/>
              </w:rPr>
            </w:pPr>
            <w:r>
              <w:rPr>
                <w:color w:val="000000"/>
                <w:sz w:val="20"/>
              </w:rPr>
              <w:t>Galimybė stebėti pasirinktos profesijos darbo dieną arba pusdienį pasirinktoje įmonėje, organizacijoje.</w:t>
            </w:r>
          </w:p>
        </w:tc>
        <w:tc>
          <w:tcPr>
            <w:tcW w:w="2504" w:type="dxa"/>
          </w:tcPr>
          <w:p w:rsidR="00B37E42" w:rsidRDefault="00873119">
            <w:pPr>
              <w:rPr>
                <w:sz w:val="22"/>
                <w:szCs w:val="22"/>
              </w:rPr>
            </w:pPr>
            <w:r>
              <w:rPr>
                <w:color w:val="000000"/>
                <w:sz w:val="20"/>
              </w:rPr>
              <w:t>Galimybė stebėti pasirinktos profesijos darbo dieną arba pusdienį pasirinktoje įmonėje, organizacijoje.</w:t>
            </w:r>
          </w:p>
        </w:tc>
      </w:tr>
      <w:tr w:rsidR="00B37E42">
        <w:tc>
          <w:tcPr>
            <w:tcW w:w="2503" w:type="dxa"/>
          </w:tcPr>
          <w:p w:rsidR="00B37E42" w:rsidRDefault="00873119">
            <w:pPr>
              <w:rPr>
                <w:b/>
                <w:bCs/>
                <w:sz w:val="20"/>
              </w:rPr>
            </w:pPr>
            <w:r>
              <w:rPr>
                <w:color w:val="000000"/>
                <w:sz w:val="20"/>
              </w:rPr>
              <w:t>Mokyklos bendruomenės informavimas profesinio orientavimo temomis</w:t>
            </w:r>
          </w:p>
        </w:tc>
        <w:tc>
          <w:tcPr>
            <w:tcW w:w="12518" w:type="dxa"/>
            <w:gridSpan w:val="5"/>
          </w:tcPr>
          <w:p w:rsidR="00B37E42" w:rsidRDefault="00873119">
            <w:pPr>
              <w:jc w:val="both"/>
              <w:rPr>
                <w:color w:val="000000"/>
                <w:sz w:val="20"/>
              </w:rPr>
            </w:pPr>
            <w:r>
              <w:rPr>
                <w:color w:val="000000"/>
                <w:sz w:val="20"/>
              </w:rPr>
              <w:t xml:space="preserve">Informacijos apie profesinį orientavimą sklaida: aktualios informacijos apie profesinį ugdymą siuntimas mokiniams ir mokyklos bendruomenei, </w:t>
            </w:r>
            <w:proofErr w:type="spellStart"/>
            <w:r>
              <w:rPr>
                <w:color w:val="000000"/>
                <w:sz w:val="20"/>
              </w:rPr>
              <w:t>naujienlaiškio</w:t>
            </w:r>
            <w:proofErr w:type="spellEnd"/>
            <w:r>
              <w:rPr>
                <w:color w:val="000000"/>
                <w:sz w:val="20"/>
              </w:rPr>
              <w:t xml:space="preserve"> kūrimas, aktualios informacijos teikimas ir pristatymas tėvų susirinkimuose, skelbimas Švietimo įstaigose puslapyje ir t. t.</w:t>
            </w:r>
          </w:p>
          <w:p w:rsidR="00B37E42" w:rsidRDefault="00B37E42"/>
        </w:tc>
      </w:tr>
    </w:tbl>
    <w:p w:rsidR="00B37E42" w:rsidRDefault="00B37E42">
      <w:pPr>
        <w:rPr>
          <w:sz w:val="22"/>
          <w:szCs w:val="22"/>
        </w:rPr>
      </w:pPr>
    </w:p>
    <w:p w:rsidR="00B37E42" w:rsidRDefault="00B37E42">
      <w:pPr>
        <w:spacing w:after="160" w:line="259" w:lineRule="auto"/>
        <w:rPr>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146"/>
        <w:gridCol w:w="2146"/>
        <w:gridCol w:w="2146"/>
        <w:gridCol w:w="2146"/>
        <w:gridCol w:w="2146"/>
        <w:gridCol w:w="2146"/>
      </w:tblGrid>
      <w:tr w:rsidR="00B37E42">
        <w:tc>
          <w:tcPr>
            <w:tcW w:w="15021" w:type="dxa"/>
            <w:gridSpan w:val="7"/>
          </w:tcPr>
          <w:p w:rsidR="00B37E42" w:rsidRDefault="00873119">
            <w:pPr>
              <w:spacing w:after="160"/>
              <w:jc w:val="center"/>
              <w:rPr>
                <w:sz w:val="22"/>
                <w:szCs w:val="22"/>
              </w:rPr>
            </w:pPr>
            <w:r>
              <w:rPr>
                <w:b/>
                <w:sz w:val="20"/>
              </w:rPr>
              <w:t>Programa visiems profesinio mokymo įstaigų mokiniams (toliau – PMĮ) vieniems mokslo metams</w:t>
            </w:r>
          </w:p>
        </w:tc>
      </w:tr>
      <w:tr w:rsidR="00B37E42">
        <w:tc>
          <w:tcPr>
            <w:tcW w:w="2145" w:type="dxa"/>
          </w:tcPr>
          <w:p w:rsidR="00B37E42" w:rsidRDefault="00B37E42"/>
          <w:p w:rsidR="00B37E42" w:rsidRDefault="00873119">
            <w:pPr>
              <w:rPr>
                <w:b/>
                <w:sz w:val="20"/>
                <w:szCs w:val="22"/>
              </w:rPr>
            </w:pPr>
            <w:r>
              <w:rPr>
                <w:b/>
                <w:sz w:val="20"/>
              </w:rPr>
              <w:t>Karjeros modelio  grupės</w:t>
            </w:r>
          </w:p>
          <w:p w:rsidR="00B37E42" w:rsidRDefault="00B37E42"/>
        </w:tc>
        <w:tc>
          <w:tcPr>
            <w:tcW w:w="2146" w:type="dxa"/>
          </w:tcPr>
          <w:p w:rsidR="00B37E42" w:rsidRDefault="00873119">
            <w:pPr>
              <w:rPr>
                <w:sz w:val="22"/>
                <w:szCs w:val="22"/>
              </w:rPr>
            </w:pPr>
            <w:r>
              <w:rPr>
                <w:kern w:val="24"/>
                <w:sz w:val="20"/>
                <w:lang w:eastAsia="lt-LT"/>
              </w:rPr>
              <w:t>Skirta mokiniams, siekiantiems pagrindinio išsilavinimo (mokantis pagal pagrindinio ugdymo programos antrąją dalį).</w:t>
            </w:r>
          </w:p>
        </w:tc>
        <w:tc>
          <w:tcPr>
            <w:tcW w:w="2146" w:type="dxa"/>
          </w:tcPr>
          <w:p w:rsidR="00B37E42" w:rsidRDefault="00873119">
            <w:pPr>
              <w:rPr>
                <w:sz w:val="22"/>
                <w:szCs w:val="22"/>
              </w:rPr>
            </w:pPr>
            <w:r>
              <w:rPr>
                <w:kern w:val="24"/>
                <w:sz w:val="20"/>
                <w:lang w:eastAsia="lt-LT"/>
              </w:rPr>
              <w:t>Skirta mokiniams, siekiantiems pagrindinio išsilavinimo ir kvalifikacijos (mokantis pagal pagrindinio ugdymo programą tik 10 kl.).</w:t>
            </w:r>
          </w:p>
        </w:tc>
        <w:tc>
          <w:tcPr>
            <w:tcW w:w="2146" w:type="dxa"/>
          </w:tcPr>
          <w:p w:rsidR="00B37E42" w:rsidRDefault="00873119">
            <w:pPr>
              <w:rPr>
                <w:sz w:val="22"/>
                <w:szCs w:val="22"/>
              </w:rPr>
            </w:pPr>
            <w:r>
              <w:rPr>
                <w:kern w:val="24"/>
                <w:sz w:val="20"/>
                <w:lang w:eastAsia="lt-LT"/>
              </w:rPr>
              <w:t>Skirta mokiniams, turintiems pagrindinį išsilavinimą ir siekiantiems tik kvalifikacijos (II arba III kvalifikacijų lygis) (mokosi tik pagal profesinio mokymo programas).</w:t>
            </w:r>
          </w:p>
        </w:tc>
        <w:tc>
          <w:tcPr>
            <w:tcW w:w="2146" w:type="dxa"/>
          </w:tcPr>
          <w:p w:rsidR="00B37E42" w:rsidRDefault="00873119">
            <w:pPr>
              <w:rPr>
                <w:sz w:val="22"/>
                <w:szCs w:val="22"/>
              </w:rPr>
            </w:pPr>
            <w:r>
              <w:rPr>
                <w:kern w:val="24"/>
                <w:sz w:val="20"/>
                <w:lang w:eastAsia="lt-LT"/>
              </w:rPr>
              <w:t>Skirta mokiniams, siekiantiems kartu su kvalifikacija įgyti ir vidurinį išsilavinimą (vidurinio ugdymo programa ir profesinio mokymo programa).</w:t>
            </w:r>
          </w:p>
        </w:tc>
        <w:tc>
          <w:tcPr>
            <w:tcW w:w="2146" w:type="dxa"/>
          </w:tcPr>
          <w:p w:rsidR="00B37E42" w:rsidRDefault="00873119">
            <w:pPr>
              <w:rPr>
                <w:sz w:val="22"/>
                <w:szCs w:val="22"/>
              </w:rPr>
            </w:pPr>
            <w:r>
              <w:rPr>
                <w:kern w:val="24"/>
                <w:sz w:val="20"/>
                <w:lang w:eastAsia="lt-LT"/>
              </w:rPr>
              <w:t>Skirta mokiniams, turintiems vidurinį išsilavinimą ir  besimokantiems pagal pirminio profesinio mokymo programą.</w:t>
            </w:r>
          </w:p>
        </w:tc>
        <w:tc>
          <w:tcPr>
            <w:tcW w:w="2146" w:type="dxa"/>
          </w:tcPr>
          <w:p w:rsidR="00B37E42" w:rsidRDefault="00873119">
            <w:pPr>
              <w:rPr>
                <w:sz w:val="22"/>
                <w:szCs w:val="22"/>
              </w:rPr>
            </w:pPr>
            <w:r>
              <w:rPr>
                <w:kern w:val="24"/>
                <w:sz w:val="20"/>
                <w:lang w:eastAsia="lt-LT"/>
              </w:rPr>
              <w:t>Skirta asmenims su intelekto negalia ir kitais specialiaisiais ugdymosi poreikiais, siekiantiems įgyti arba tobulinti turimą profesinę kvalifikaciją.</w:t>
            </w:r>
          </w:p>
        </w:tc>
      </w:tr>
      <w:tr w:rsidR="00B37E42">
        <w:tc>
          <w:tcPr>
            <w:tcW w:w="2145" w:type="dxa"/>
          </w:tcPr>
          <w:p w:rsidR="00B37E42" w:rsidRDefault="00B37E42">
            <w:pPr>
              <w:rPr>
                <w:b/>
                <w:sz w:val="20"/>
              </w:rPr>
            </w:pPr>
          </w:p>
          <w:p w:rsidR="00B37E42" w:rsidRDefault="00873119">
            <w:pPr>
              <w:rPr>
                <w:b/>
                <w:color w:val="000000"/>
                <w:sz w:val="20"/>
              </w:rPr>
            </w:pPr>
            <w:r>
              <w:rPr>
                <w:b/>
                <w:color w:val="000000"/>
                <w:sz w:val="20"/>
              </w:rPr>
              <w:t>Apimtys mokslo metams</w:t>
            </w:r>
          </w:p>
          <w:p w:rsidR="00B37E42" w:rsidRDefault="00B37E42"/>
        </w:tc>
        <w:tc>
          <w:tcPr>
            <w:tcW w:w="2146" w:type="dxa"/>
          </w:tcPr>
          <w:p w:rsidR="00B37E42" w:rsidRDefault="00873119">
            <w:pPr>
              <w:rPr>
                <w:color w:val="000000"/>
                <w:sz w:val="20"/>
                <w:szCs w:val="22"/>
              </w:rPr>
            </w:pPr>
            <w:r>
              <w:rPr>
                <w:color w:val="000000"/>
                <w:sz w:val="20"/>
              </w:rPr>
              <w:t>Karjeros kompetencijoms ugdyti skiriama 15 val. mokslo metams.</w:t>
            </w:r>
          </w:p>
          <w:p w:rsidR="00B37E42" w:rsidRDefault="00B37E42"/>
        </w:tc>
        <w:tc>
          <w:tcPr>
            <w:tcW w:w="2146" w:type="dxa"/>
          </w:tcPr>
          <w:p w:rsidR="00B37E42" w:rsidRDefault="00873119">
            <w:pPr>
              <w:rPr>
                <w:color w:val="000000"/>
                <w:sz w:val="20"/>
                <w:szCs w:val="22"/>
              </w:rPr>
            </w:pPr>
            <w:r>
              <w:rPr>
                <w:color w:val="000000"/>
                <w:sz w:val="20"/>
              </w:rPr>
              <w:t>Karjeros kompetencijoms ugdyti skiriama 10 val. mokslo metams.</w:t>
            </w:r>
          </w:p>
          <w:p w:rsidR="00B37E42" w:rsidRDefault="00B37E42"/>
        </w:tc>
        <w:tc>
          <w:tcPr>
            <w:tcW w:w="2146" w:type="dxa"/>
          </w:tcPr>
          <w:p w:rsidR="00B37E42" w:rsidRDefault="00873119">
            <w:pPr>
              <w:rPr>
                <w:color w:val="000000"/>
                <w:sz w:val="20"/>
                <w:szCs w:val="22"/>
              </w:rPr>
            </w:pPr>
            <w:r>
              <w:rPr>
                <w:color w:val="000000"/>
                <w:sz w:val="20"/>
              </w:rPr>
              <w:t>Karjeros kompetencijoms ugdyti skiriama 10 val. mokslo metams.</w:t>
            </w:r>
          </w:p>
          <w:p w:rsidR="00B37E42" w:rsidRDefault="00B37E42"/>
        </w:tc>
        <w:tc>
          <w:tcPr>
            <w:tcW w:w="2146" w:type="dxa"/>
          </w:tcPr>
          <w:p w:rsidR="00B37E42" w:rsidRDefault="00873119">
            <w:pPr>
              <w:rPr>
                <w:color w:val="000000"/>
                <w:sz w:val="20"/>
                <w:szCs w:val="22"/>
              </w:rPr>
            </w:pPr>
            <w:r>
              <w:rPr>
                <w:color w:val="000000"/>
                <w:sz w:val="20"/>
              </w:rPr>
              <w:t>Karjeros kompetencijoms ugdyti skiriama 10 val. mokslo metams.</w:t>
            </w:r>
          </w:p>
          <w:p w:rsidR="00B37E42" w:rsidRDefault="00B37E42"/>
        </w:tc>
        <w:tc>
          <w:tcPr>
            <w:tcW w:w="2146" w:type="dxa"/>
          </w:tcPr>
          <w:p w:rsidR="00B37E42" w:rsidRDefault="00873119">
            <w:pPr>
              <w:rPr>
                <w:color w:val="000000"/>
                <w:sz w:val="20"/>
                <w:szCs w:val="22"/>
              </w:rPr>
            </w:pPr>
            <w:r>
              <w:rPr>
                <w:color w:val="000000"/>
                <w:sz w:val="20"/>
              </w:rPr>
              <w:t xml:space="preserve">Karjeros </w:t>
            </w:r>
          </w:p>
          <w:p w:rsidR="00B37E42" w:rsidRDefault="00873119">
            <w:pPr>
              <w:rPr>
                <w:color w:val="000000"/>
                <w:sz w:val="20"/>
              </w:rPr>
            </w:pPr>
            <w:r>
              <w:rPr>
                <w:color w:val="000000"/>
                <w:sz w:val="20"/>
              </w:rPr>
              <w:t>kompetencijoms</w:t>
            </w:r>
          </w:p>
          <w:p w:rsidR="00B37E42" w:rsidRDefault="00873119">
            <w:pPr>
              <w:rPr>
                <w:color w:val="000000"/>
                <w:sz w:val="20"/>
              </w:rPr>
            </w:pPr>
            <w:r>
              <w:rPr>
                <w:color w:val="000000"/>
                <w:sz w:val="20"/>
              </w:rPr>
              <w:t xml:space="preserve">ugdyti </w:t>
            </w:r>
          </w:p>
          <w:p w:rsidR="00B37E42" w:rsidRDefault="00873119">
            <w:pPr>
              <w:rPr>
                <w:color w:val="000000"/>
                <w:sz w:val="20"/>
              </w:rPr>
            </w:pPr>
            <w:r>
              <w:rPr>
                <w:color w:val="000000"/>
                <w:sz w:val="20"/>
              </w:rPr>
              <w:t>skiriama 8 val.</w:t>
            </w:r>
          </w:p>
          <w:p w:rsidR="00B37E42" w:rsidRDefault="00873119">
            <w:pPr>
              <w:rPr>
                <w:color w:val="000000"/>
                <w:sz w:val="20"/>
              </w:rPr>
            </w:pPr>
            <w:r>
              <w:rPr>
                <w:color w:val="000000"/>
                <w:sz w:val="20"/>
              </w:rPr>
              <w:t>mokslo metams.</w:t>
            </w:r>
          </w:p>
          <w:p w:rsidR="00B37E42" w:rsidRDefault="00B37E42"/>
        </w:tc>
        <w:tc>
          <w:tcPr>
            <w:tcW w:w="2146" w:type="dxa"/>
          </w:tcPr>
          <w:p w:rsidR="00B37E42" w:rsidRDefault="00873119">
            <w:pPr>
              <w:rPr>
                <w:color w:val="000000"/>
                <w:sz w:val="20"/>
                <w:szCs w:val="22"/>
              </w:rPr>
            </w:pPr>
            <w:r>
              <w:rPr>
                <w:color w:val="000000"/>
                <w:sz w:val="20"/>
              </w:rPr>
              <w:t xml:space="preserve">Karjeros </w:t>
            </w:r>
          </w:p>
          <w:p w:rsidR="00B37E42" w:rsidRDefault="00873119">
            <w:pPr>
              <w:rPr>
                <w:color w:val="000000"/>
                <w:sz w:val="20"/>
              </w:rPr>
            </w:pPr>
            <w:r>
              <w:rPr>
                <w:color w:val="000000"/>
                <w:sz w:val="20"/>
              </w:rPr>
              <w:t>kompetencijoms</w:t>
            </w:r>
          </w:p>
          <w:p w:rsidR="00B37E42" w:rsidRDefault="00873119">
            <w:pPr>
              <w:rPr>
                <w:color w:val="000000"/>
                <w:sz w:val="20"/>
              </w:rPr>
            </w:pPr>
            <w:r>
              <w:rPr>
                <w:color w:val="000000"/>
                <w:sz w:val="20"/>
              </w:rPr>
              <w:t xml:space="preserve">ugdyti </w:t>
            </w:r>
          </w:p>
          <w:p w:rsidR="00B37E42" w:rsidRDefault="00873119">
            <w:pPr>
              <w:rPr>
                <w:color w:val="000000"/>
                <w:sz w:val="20"/>
              </w:rPr>
            </w:pPr>
            <w:r>
              <w:rPr>
                <w:color w:val="000000"/>
                <w:sz w:val="20"/>
              </w:rPr>
              <w:t xml:space="preserve">skiriama 10 val. </w:t>
            </w:r>
          </w:p>
          <w:p w:rsidR="00B37E42" w:rsidRDefault="00873119">
            <w:pPr>
              <w:rPr>
                <w:color w:val="000000"/>
                <w:sz w:val="20"/>
              </w:rPr>
            </w:pPr>
            <w:r>
              <w:rPr>
                <w:color w:val="000000"/>
                <w:sz w:val="20"/>
              </w:rPr>
              <w:t>mokslo metams.</w:t>
            </w:r>
          </w:p>
          <w:p w:rsidR="00B37E42" w:rsidRDefault="00B37E42"/>
        </w:tc>
      </w:tr>
      <w:tr w:rsidR="00B37E42">
        <w:tc>
          <w:tcPr>
            <w:tcW w:w="2145" w:type="dxa"/>
          </w:tcPr>
          <w:p w:rsidR="00B37E42" w:rsidRDefault="00B37E42">
            <w:pPr>
              <w:rPr>
                <w:sz w:val="22"/>
                <w:szCs w:val="22"/>
              </w:rPr>
            </w:pPr>
          </w:p>
        </w:tc>
        <w:tc>
          <w:tcPr>
            <w:tcW w:w="2146" w:type="dxa"/>
          </w:tcPr>
          <w:p w:rsidR="00B37E42" w:rsidRDefault="00873119">
            <w:pPr>
              <w:rPr>
                <w:color w:val="000000"/>
                <w:sz w:val="20"/>
                <w:szCs w:val="22"/>
              </w:rPr>
            </w:pPr>
            <w:r>
              <w:rPr>
                <w:color w:val="000000"/>
                <w:sz w:val="20"/>
              </w:rPr>
              <w:t>Iš kurių:</w:t>
            </w:r>
          </w:p>
          <w:p w:rsidR="00B37E42" w:rsidRDefault="00B37E42"/>
        </w:tc>
        <w:tc>
          <w:tcPr>
            <w:tcW w:w="2146" w:type="dxa"/>
          </w:tcPr>
          <w:p w:rsidR="00B37E42" w:rsidRDefault="00873119">
            <w:pPr>
              <w:rPr>
                <w:color w:val="000000"/>
                <w:sz w:val="20"/>
                <w:szCs w:val="22"/>
              </w:rPr>
            </w:pPr>
            <w:r>
              <w:rPr>
                <w:color w:val="000000"/>
                <w:sz w:val="20"/>
              </w:rPr>
              <w:t>Iš kurių:</w:t>
            </w:r>
          </w:p>
          <w:p w:rsidR="00B37E42" w:rsidRDefault="00B37E42"/>
        </w:tc>
        <w:tc>
          <w:tcPr>
            <w:tcW w:w="2146" w:type="dxa"/>
          </w:tcPr>
          <w:p w:rsidR="00B37E42" w:rsidRDefault="00873119">
            <w:pPr>
              <w:rPr>
                <w:color w:val="000000"/>
                <w:sz w:val="20"/>
                <w:szCs w:val="22"/>
              </w:rPr>
            </w:pPr>
            <w:r>
              <w:rPr>
                <w:color w:val="000000"/>
                <w:sz w:val="20"/>
              </w:rPr>
              <w:t>Iš kurių:</w:t>
            </w:r>
          </w:p>
          <w:p w:rsidR="00B37E42" w:rsidRDefault="00B37E42"/>
        </w:tc>
        <w:tc>
          <w:tcPr>
            <w:tcW w:w="2146" w:type="dxa"/>
          </w:tcPr>
          <w:p w:rsidR="00B37E42" w:rsidRDefault="00873119">
            <w:pPr>
              <w:rPr>
                <w:color w:val="000000"/>
                <w:sz w:val="20"/>
                <w:szCs w:val="22"/>
              </w:rPr>
            </w:pPr>
            <w:r>
              <w:rPr>
                <w:color w:val="000000"/>
                <w:sz w:val="20"/>
              </w:rPr>
              <w:t>Iš kurių:</w:t>
            </w:r>
          </w:p>
          <w:p w:rsidR="00B37E42" w:rsidRDefault="00B37E42"/>
        </w:tc>
        <w:tc>
          <w:tcPr>
            <w:tcW w:w="2146" w:type="dxa"/>
          </w:tcPr>
          <w:p w:rsidR="00B37E42" w:rsidRDefault="00873119">
            <w:pPr>
              <w:rPr>
                <w:color w:val="000000"/>
                <w:sz w:val="20"/>
                <w:szCs w:val="22"/>
              </w:rPr>
            </w:pPr>
            <w:r>
              <w:rPr>
                <w:color w:val="000000"/>
                <w:sz w:val="20"/>
              </w:rPr>
              <w:t>Iš kurių:</w:t>
            </w:r>
          </w:p>
          <w:p w:rsidR="00B37E42" w:rsidRDefault="00B37E42"/>
        </w:tc>
        <w:tc>
          <w:tcPr>
            <w:tcW w:w="2146" w:type="dxa"/>
          </w:tcPr>
          <w:p w:rsidR="00B37E42" w:rsidRDefault="00873119">
            <w:pPr>
              <w:rPr>
                <w:color w:val="000000"/>
                <w:sz w:val="20"/>
                <w:szCs w:val="22"/>
              </w:rPr>
            </w:pPr>
            <w:r>
              <w:rPr>
                <w:color w:val="000000"/>
                <w:sz w:val="20"/>
              </w:rPr>
              <w:t>Iš kurių:</w:t>
            </w:r>
          </w:p>
          <w:p w:rsidR="00B37E42" w:rsidRDefault="00B37E42"/>
        </w:tc>
      </w:tr>
      <w:tr w:rsidR="00B37E42">
        <w:tc>
          <w:tcPr>
            <w:tcW w:w="2145" w:type="dxa"/>
          </w:tcPr>
          <w:p w:rsidR="00B37E42" w:rsidRDefault="00B37E42">
            <w:pPr>
              <w:rPr>
                <w:sz w:val="22"/>
                <w:szCs w:val="22"/>
              </w:rPr>
            </w:pPr>
          </w:p>
        </w:tc>
        <w:tc>
          <w:tcPr>
            <w:tcW w:w="2146" w:type="dxa"/>
          </w:tcPr>
          <w:p w:rsidR="00B37E42" w:rsidRDefault="00873119">
            <w:pPr>
              <w:rPr>
                <w:sz w:val="22"/>
                <w:szCs w:val="22"/>
              </w:rPr>
            </w:pPr>
            <w:r>
              <w:rPr>
                <w:kern w:val="24"/>
                <w:sz w:val="20"/>
                <w:lang w:eastAsia="lt-LT"/>
              </w:rPr>
              <w:t>Ugdymas karjerai – 6 val. </w:t>
            </w:r>
          </w:p>
        </w:tc>
        <w:tc>
          <w:tcPr>
            <w:tcW w:w="2146" w:type="dxa"/>
          </w:tcPr>
          <w:p w:rsidR="00B37E42" w:rsidRDefault="00873119">
            <w:pPr>
              <w:rPr>
                <w:sz w:val="22"/>
                <w:szCs w:val="22"/>
              </w:rPr>
            </w:pPr>
            <w:r>
              <w:rPr>
                <w:kern w:val="24"/>
                <w:sz w:val="20"/>
                <w:lang w:eastAsia="lt-LT"/>
              </w:rPr>
              <w:t>Ugdymas karjerai – 5 val.</w:t>
            </w:r>
          </w:p>
        </w:tc>
        <w:tc>
          <w:tcPr>
            <w:tcW w:w="2146" w:type="dxa"/>
          </w:tcPr>
          <w:p w:rsidR="00B37E42" w:rsidRDefault="00873119">
            <w:pPr>
              <w:rPr>
                <w:sz w:val="22"/>
                <w:szCs w:val="22"/>
              </w:rPr>
            </w:pPr>
            <w:r>
              <w:rPr>
                <w:kern w:val="24"/>
                <w:sz w:val="20"/>
                <w:lang w:eastAsia="lt-LT"/>
              </w:rPr>
              <w:t>Ugdymas karjerai – 5 val.</w:t>
            </w:r>
          </w:p>
        </w:tc>
        <w:tc>
          <w:tcPr>
            <w:tcW w:w="2146" w:type="dxa"/>
          </w:tcPr>
          <w:p w:rsidR="00B37E42" w:rsidRDefault="00873119">
            <w:pPr>
              <w:rPr>
                <w:sz w:val="22"/>
                <w:szCs w:val="22"/>
              </w:rPr>
            </w:pPr>
            <w:r>
              <w:rPr>
                <w:kern w:val="24"/>
                <w:sz w:val="20"/>
                <w:lang w:eastAsia="lt-LT"/>
              </w:rPr>
              <w:t>Ugdymas karjerai – 5 val.</w:t>
            </w:r>
          </w:p>
        </w:tc>
        <w:tc>
          <w:tcPr>
            <w:tcW w:w="2146" w:type="dxa"/>
          </w:tcPr>
          <w:p w:rsidR="00B37E42" w:rsidRDefault="00873119">
            <w:pPr>
              <w:rPr>
                <w:sz w:val="22"/>
                <w:szCs w:val="22"/>
              </w:rPr>
            </w:pPr>
            <w:r>
              <w:rPr>
                <w:kern w:val="24"/>
                <w:sz w:val="20"/>
                <w:lang w:eastAsia="lt-LT"/>
              </w:rPr>
              <w:t>Ugdymas karjerai – 2 val.</w:t>
            </w:r>
          </w:p>
        </w:tc>
        <w:tc>
          <w:tcPr>
            <w:tcW w:w="2146" w:type="dxa"/>
          </w:tcPr>
          <w:p w:rsidR="00B37E42" w:rsidRDefault="00873119">
            <w:pPr>
              <w:rPr>
                <w:sz w:val="22"/>
                <w:szCs w:val="22"/>
              </w:rPr>
            </w:pPr>
            <w:r>
              <w:rPr>
                <w:kern w:val="24"/>
                <w:sz w:val="20"/>
                <w:lang w:eastAsia="lt-LT"/>
              </w:rPr>
              <w:t>Ugdymas karjerai – 5 val.</w:t>
            </w:r>
          </w:p>
        </w:tc>
      </w:tr>
      <w:tr w:rsidR="00B37E42">
        <w:tc>
          <w:tcPr>
            <w:tcW w:w="2145" w:type="dxa"/>
          </w:tcPr>
          <w:p w:rsidR="00B37E42" w:rsidRDefault="00B37E42"/>
        </w:tc>
        <w:tc>
          <w:tcPr>
            <w:tcW w:w="2146" w:type="dxa"/>
          </w:tcPr>
          <w:p w:rsidR="00B37E42" w:rsidRDefault="00873119">
            <w:pPr>
              <w:rPr>
                <w:sz w:val="22"/>
                <w:szCs w:val="22"/>
              </w:rPr>
            </w:pPr>
            <w:r>
              <w:rPr>
                <w:kern w:val="24"/>
                <w:sz w:val="20"/>
                <w:lang w:eastAsia="lt-LT"/>
              </w:rPr>
              <w:t xml:space="preserve">Konsultavimas – 2 val. (iš jų 1 val. </w:t>
            </w:r>
            <w:r>
              <w:rPr>
                <w:kern w:val="24"/>
                <w:sz w:val="20"/>
                <w:lang w:eastAsia="lt-LT"/>
              </w:rPr>
              <w:lastRenderedPageBreak/>
              <w:t>individualiam konsultavimui)</w:t>
            </w:r>
          </w:p>
        </w:tc>
        <w:tc>
          <w:tcPr>
            <w:tcW w:w="2146" w:type="dxa"/>
          </w:tcPr>
          <w:p w:rsidR="00B37E42" w:rsidRDefault="00873119">
            <w:pPr>
              <w:rPr>
                <w:sz w:val="22"/>
                <w:szCs w:val="22"/>
              </w:rPr>
            </w:pPr>
            <w:r>
              <w:rPr>
                <w:kern w:val="24"/>
                <w:sz w:val="20"/>
                <w:lang w:eastAsia="lt-LT"/>
              </w:rPr>
              <w:lastRenderedPageBreak/>
              <w:t xml:space="preserve">Konsultavimas – 2 val. (iš jų 1 val. </w:t>
            </w:r>
            <w:r>
              <w:rPr>
                <w:kern w:val="24"/>
                <w:sz w:val="20"/>
                <w:lang w:eastAsia="lt-LT"/>
              </w:rPr>
              <w:lastRenderedPageBreak/>
              <w:t>individualiam konsultavimui)</w:t>
            </w:r>
          </w:p>
        </w:tc>
        <w:tc>
          <w:tcPr>
            <w:tcW w:w="2146" w:type="dxa"/>
          </w:tcPr>
          <w:p w:rsidR="00B37E42" w:rsidRDefault="00873119">
            <w:pPr>
              <w:rPr>
                <w:sz w:val="22"/>
                <w:szCs w:val="22"/>
              </w:rPr>
            </w:pPr>
            <w:r>
              <w:rPr>
                <w:kern w:val="24"/>
                <w:sz w:val="20"/>
                <w:lang w:eastAsia="lt-LT"/>
              </w:rPr>
              <w:lastRenderedPageBreak/>
              <w:t xml:space="preserve">Konsultavimas – 2 val. (iš jų 1 val. </w:t>
            </w:r>
            <w:r>
              <w:rPr>
                <w:kern w:val="24"/>
                <w:sz w:val="20"/>
                <w:lang w:eastAsia="lt-LT"/>
              </w:rPr>
              <w:lastRenderedPageBreak/>
              <w:t>individualiam konsultavimui)</w:t>
            </w:r>
          </w:p>
        </w:tc>
        <w:tc>
          <w:tcPr>
            <w:tcW w:w="2146" w:type="dxa"/>
          </w:tcPr>
          <w:p w:rsidR="00B37E42" w:rsidRDefault="00873119">
            <w:pPr>
              <w:rPr>
                <w:sz w:val="22"/>
                <w:szCs w:val="22"/>
              </w:rPr>
            </w:pPr>
            <w:r>
              <w:rPr>
                <w:kern w:val="24"/>
                <w:sz w:val="20"/>
                <w:lang w:eastAsia="lt-LT"/>
              </w:rPr>
              <w:lastRenderedPageBreak/>
              <w:t xml:space="preserve">Konsultavimas – 2 val. (iš jų 1 val. </w:t>
            </w:r>
            <w:r>
              <w:rPr>
                <w:kern w:val="24"/>
                <w:sz w:val="20"/>
                <w:lang w:eastAsia="lt-LT"/>
              </w:rPr>
              <w:lastRenderedPageBreak/>
              <w:t>individualiam konsultavimui)</w:t>
            </w:r>
          </w:p>
        </w:tc>
        <w:tc>
          <w:tcPr>
            <w:tcW w:w="2146" w:type="dxa"/>
          </w:tcPr>
          <w:p w:rsidR="00B37E42" w:rsidRDefault="00873119">
            <w:pPr>
              <w:rPr>
                <w:sz w:val="22"/>
                <w:szCs w:val="22"/>
              </w:rPr>
            </w:pPr>
            <w:r>
              <w:rPr>
                <w:kern w:val="24"/>
                <w:sz w:val="20"/>
                <w:lang w:eastAsia="lt-LT"/>
              </w:rPr>
              <w:lastRenderedPageBreak/>
              <w:t xml:space="preserve">Konsultavimas – 3 val. (iš jų 1 val. </w:t>
            </w:r>
            <w:r>
              <w:rPr>
                <w:kern w:val="24"/>
                <w:sz w:val="20"/>
                <w:lang w:eastAsia="lt-LT"/>
              </w:rPr>
              <w:lastRenderedPageBreak/>
              <w:t>individualiam konsultavimui)</w:t>
            </w:r>
          </w:p>
        </w:tc>
        <w:tc>
          <w:tcPr>
            <w:tcW w:w="2146" w:type="dxa"/>
          </w:tcPr>
          <w:p w:rsidR="00B37E42" w:rsidRDefault="00873119">
            <w:pPr>
              <w:rPr>
                <w:sz w:val="22"/>
                <w:szCs w:val="22"/>
              </w:rPr>
            </w:pPr>
            <w:r>
              <w:rPr>
                <w:kern w:val="24"/>
                <w:sz w:val="20"/>
                <w:lang w:eastAsia="lt-LT"/>
              </w:rPr>
              <w:lastRenderedPageBreak/>
              <w:t>Konsultavimas – 2 val.</w:t>
            </w:r>
          </w:p>
        </w:tc>
      </w:tr>
      <w:tr w:rsidR="00B37E42">
        <w:tc>
          <w:tcPr>
            <w:tcW w:w="2145" w:type="dxa"/>
          </w:tcPr>
          <w:p w:rsidR="00B37E42" w:rsidRDefault="00B37E42"/>
        </w:tc>
        <w:tc>
          <w:tcPr>
            <w:tcW w:w="2146" w:type="dxa"/>
          </w:tcPr>
          <w:p w:rsidR="00B37E42" w:rsidRDefault="00873119">
            <w:pPr>
              <w:rPr>
                <w:sz w:val="22"/>
                <w:szCs w:val="22"/>
              </w:rPr>
            </w:pPr>
            <w:r>
              <w:rPr>
                <w:kern w:val="24"/>
                <w:sz w:val="20"/>
                <w:lang w:eastAsia="lt-LT"/>
              </w:rPr>
              <w:t xml:space="preserve">Informavimas (įskaitant profesinį </w:t>
            </w:r>
            <w:proofErr w:type="spellStart"/>
            <w:r>
              <w:rPr>
                <w:kern w:val="24"/>
                <w:sz w:val="20"/>
                <w:lang w:eastAsia="lt-LT"/>
              </w:rPr>
              <w:t>veiklinimą</w:t>
            </w:r>
            <w:proofErr w:type="spellEnd"/>
            <w:r>
              <w:rPr>
                <w:kern w:val="24"/>
                <w:sz w:val="20"/>
                <w:lang w:eastAsia="lt-LT"/>
              </w:rPr>
              <w:t>) – 7 val.</w:t>
            </w:r>
          </w:p>
        </w:tc>
        <w:tc>
          <w:tcPr>
            <w:tcW w:w="2146" w:type="dxa"/>
          </w:tcPr>
          <w:p w:rsidR="00B37E42" w:rsidRDefault="00873119">
            <w:pPr>
              <w:rPr>
                <w:sz w:val="22"/>
                <w:szCs w:val="22"/>
              </w:rPr>
            </w:pPr>
            <w:r>
              <w:rPr>
                <w:kern w:val="24"/>
                <w:sz w:val="20"/>
                <w:lang w:eastAsia="lt-LT"/>
              </w:rPr>
              <w:t>Informavimas – 3 val.</w:t>
            </w:r>
          </w:p>
        </w:tc>
        <w:tc>
          <w:tcPr>
            <w:tcW w:w="2146" w:type="dxa"/>
          </w:tcPr>
          <w:p w:rsidR="00B37E42" w:rsidRDefault="00873119">
            <w:pPr>
              <w:rPr>
                <w:sz w:val="22"/>
                <w:szCs w:val="22"/>
              </w:rPr>
            </w:pPr>
            <w:r>
              <w:rPr>
                <w:kern w:val="24"/>
                <w:sz w:val="20"/>
                <w:lang w:eastAsia="lt-LT"/>
              </w:rPr>
              <w:t>Informavimas – 3 val.</w:t>
            </w:r>
          </w:p>
        </w:tc>
        <w:tc>
          <w:tcPr>
            <w:tcW w:w="2146" w:type="dxa"/>
          </w:tcPr>
          <w:p w:rsidR="00B37E42" w:rsidRDefault="00873119">
            <w:pPr>
              <w:rPr>
                <w:sz w:val="22"/>
                <w:szCs w:val="22"/>
              </w:rPr>
            </w:pPr>
            <w:r>
              <w:rPr>
                <w:kern w:val="24"/>
                <w:sz w:val="20"/>
                <w:lang w:eastAsia="lt-LT"/>
              </w:rPr>
              <w:t>Informavimas – 3 val.</w:t>
            </w:r>
          </w:p>
        </w:tc>
        <w:tc>
          <w:tcPr>
            <w:tcW w:w="2146" w:type="dxa"/>
          </w:tcPr>
          <w:p w:rsidR="00B37E42" w:rsidRDefault="00873119">
            <w:pPr>
              <w:rPr>
                <w:sz w:val="22"/>
                <w:szCs w:val="22"/>
              </w:rPr>
            </w:pPr>
            <w:r>
              <w:rPr>
                <w:kern w:val="24"/>
                <w:sz w:val="20"/>
                <w:lang w:eastAsia="lt-LT"/>
              </w:rPr>
              <w:t>Informavimas – 3 val.</w:t>
            </w:r>
          </w:p>
        </w:tc>
        <w:tc>
          <w:tcPr>
            <w:tcW w:w="2146" w:type="dxa"/>
          </w:tcPr>
          <w:p w:rsidR="00B37E42" w:rsidRDefault="00873119">
            <w:pPr>
              <w:rPr>
                <w:sz w:val="22"/>
                <w:szCs w:val="22"/>
              </w:rPr>
            </w:pPr>
            <w:r>
              <w:rPr>
                <w:kern w:val="24"/>
                <w:sz w:val="20"/>
                <w:lang w:eastAsia="lt-LT"/>
              </w:rPr>
              <w:t>Informavimas – 3 val.</w:t>
            </w:r>
          </w:p>
        </w:tc>
      </w:tr>
      <w:tr w:rsidR="00B37E42">
        <w:trPr>
          <w:trHeight w:val="367"/>
        </w:trPr>
        <w:tc>
          <w:tcPr>
            <w:tcW w:w="15021" w:type="dxa"/>
            <w:gridSpan w:val="7"/>
          </w:tcPr>
          <w:p w:rsidR="00B37E42" w:rsidRDefault="00873119">
            <w:pPr>
              <w:jc w:val="center"/>
              <w:rPr>
                <w:b/>
                <w:bCs/>
                <w:color w:val="000000"/>
                <w:sz w:val="20"/>
              </w:rPr>
            </w:pPr>
            <w:r>
              <w:rPr>
                <w:b/>
                <w:bCs/>
                <w:color w:val="000000"/>
                <w:sz w:val="20"/>
              </w:rPr>
              <w:t>REKOMENDUOJAMOS PASLAUGOS</w:t>
            </w:r>
          </w:p>
        </w:tc>
      </w:tr>
      <w:tr w:rsidR="00B37E42">
        <w:tc>
          <w:tcPr>
            <w:tcW w:w="2145" w:type="dxa"/>
          </w:tcPr>
          <w:p w:rsidR="00B37E42" w:rsidRDefault="00873119">
            <w:pPr>
              <w:rPr>
                <w:sz w:val="22"/>
                <w:szCs w:val="22"/>
              </w:rPr>
            </w:pPr>
            <w:r>
              <w:rPr>
                <w:b/>
                <w:sz w:val="20"/>
              </w:rPr>
              <w:t>Paslaugos teikėjai</w:t>
            </w:r>
          </w:p>
        </w:tc>
        <w:tc>
          <w:tcPr>
            <w:tcW w:w="2146" w:type="dxa"/>
          </w:tcPr>
          <w:p w:rsidR="00B37E42" w:rsidRDefault="00873119">
            <w:pPr>
              <w:rPr>
                <w:color w:val="000000"/>
                <w:sz w:val="20"/>
              </w:rPr>
            </w:pPr>
            <w:r>
              <w:rPr>
                <w:color w:val="000000"/>
                <w:sz w:val="20"/>
              </w:rPr>
              <w:t>Karjeros</w:t>
            </w:r>
            <w:r>
              <w:rPr>
                <w:color w:val="000000"/>
                <w:sz w:val="20"/>
              </w:rPr>
              <w:br/>
              <w:t xml:space="preserve">specialistai. </w:t>
            </w:r>
          </w:p>
          <w:p w:rsidR="00B37E42" w:rsidRDefault="00B37E42">
            <w:pPr>
              <w:rPr>
                <w:color w:val="000000"/>
                <w:sz w:val="20"/>
              </w:rPr>
            </w:pPr>
          </w:p>
          <w:p w:rsidR="00B37E42" w:rsidRDefault="00873119">
            <w:pPr>
              <w:rPr>
                <w:color w:val="000000"/>
                <w:sz w:val="20"/>
              </w:rPr>
            </w:pPr>
            <w:r>
              <w:rPr>
                <w:color w:val="000000"/>
                <w:sz w:val="20"/>
              </w:rPr>
              <w:t xml:space="preserve">Rekomenduojami paslaugos teikėjai: dalykų mokytojai, tėvai, globėjai, rūpintojai, mokyklos bendruomenė. </w:t>
            </w:r>
          </w:p>
          <w:p w:rsidR="00B37E42" w:rsidRDefault="00B37E42"/>
        </w:tc>
        <w:tc>
          <w:tcPr>
            <w:tcW w:w="2146" w:type="dxa"/>
          </w:tcPr>
          <w:p w:rsidR="00B37E42" w:rsidRDefault="00873119">
            <w:pPr>
              <w:rPr>
                <w:color w:val="000000"/>
                <w:sz w:val="20"/>
                <w:szCs w:val="22"/>
              </w:rPr>
            </w:pPr>
            <w:r>
              <w:rPr>
                <w:color w:val="000000"/>
                <w:sz w:val="20"/>
              </w:rPr>
              <w:t>Karjeros</w:t>
            </w:r>
            <w:r>
              <w:rPr>
                <w:color w:val="000000"/>
                <w:sz w:val="20"/>
              </w:rPr>
              <w:br/>
              <w:t xml:space="preserve">specialistai. </w:t>
            </w:r>
          </w:p>
          <w:p w:rsidR="00B37E42" w:rsidRDefault="00B37E42">
            <w:pPr>
              <w:rPr>
                <w:color w:val="000000"/>
                <w:sz w:val="20"/>
              </w:rPr>
            </w:pPr>
          </w:p>
          <w:p w:rsidR="00B37E42" w:rsidRDefault="00873119">
            <w:pPr>
              <w:rPr>
                <w:color w:val="000000"/>
                <w:sz w:val="20"/>
              </w:rPr>
            </w:pPr>
            <w:r>
              <w:rPr>
                <w:color w:val="000000"/>
                <w:sz w:val="20"/>
              </w:rPr>
              <w:t xml:space="preserve">Rekomenduojami paslaugos teikėjai: </w:t>
            </w:r>
          </w:p>
          <w:p w:rsidR="00B37E42" w:rsidRDefault="00873119">
            <w:pPr>
              <w:rPr>
                <w:color w:val="000000"/>
                <w:sz w:val="20"/>
              </w:rPr>
            </w:pPr>
            <w:r>
              <w:rPr>
                <w:color w:val="000000"/>
                <w:sz w:val="20"/>
              </w:rPr>
              <w:t xml:space="preserve">dalykų, profesijos mokytojai, tėvai, globėjai, rūpintojai, mokyklos bendruomenė. </w:t>
            </w:r>
          </w:p>
          <w:p w:rsidR="00B37E42" w:rsidRDefault="00B37E42"/>
        </w:tc>
        <w:tc>
          <w:tcPr>
            <w:tcW w:w="2146" w:type="dxa"/>
          </w:tcPr>
          <w:p w:rsidR="00B37E42" w:rsidRDefault="00873119">
            <w:pPr>
              <w:rPr>
                <w:color w:val="000000"/>
                <w:sz w:val="20"/>
                <w:szCs w:val="22"/>
              </w:rPr>
            </w:pPr>
            <w:r>
              <w:rPr>
                <w:color w:val="000000"/>
                <w:sz w:val="20"/>
              </w:rPr>
              <w:t>Karjeros</w:t>
            </w:r>
            <w:r>
              <w:rPr>
                <w:color w:val="000000"/>
                <w:sz w:val="20"/>
              </w:rPr>
              <w:br/>
              <w:t>specialistai.</w:t>
            </w:r>
          </w:p>
          <w:p w:rsidR="00B37E42" w:rsidRDefault="00B37E42">
            <w:pPr>
              <w:rPr>
                <w:color w:val="000000"/>
                <w:sz w:val="20"/>
              </w:rPr>
            </w:pPr>
          </w:p>
          <w:p w:rsidR="00B37E42" w:rsidRDefault="00873119">
            <w:pPr>
              <w:rPr>
                <w:sz w:val="22"/>
                <w:szCs w:val="22"/>
              </w:rPr>
            </w:pPr>
            <w:r>
              <w:rPr>
                <w:color w:val="000000"/>
                <w:sz w:val="20"/>
              </w:rPr>
              <w:t>Rekomenduojami paslaugos teikėjai: profesijos mokytojai, tėvai,  globėjai, rūpintojai, mokyklos bendruomenė.</w:t>
            </w:r>
          </w:p>
        </w:tc>
        <w:tc>
          <w:tcPr>
            <w:tcW w:w="2146" w:type="dxa"/>
          </w:tcPr>
          <w:p w:rsidR="00B37E42" w:rsidRDefault="00873119">
            <w:pPr>
              <w:rPr>
                <w:color w:val="000000"/>
                <w:sz w:val="20"/>
              </w:rPr>
            </w:pPr>
            <w:r>
              <w:rPr>
                <w:color w:val="000000"/>
                <w:sz w:val="20"/>
              </w:rPr>
              <w:t>Karjeros</w:t>
            </w:r>
            <w:r>
              <w:rPr>
                <w:color w:val="000000"/>
                <w:sz w:val="20"/>
              </w:rPr>
              <w:br/>
              <w:t>specialistai.</w:t>
            </w:r>
          </w:p>
          <w:p w:rsidR="00B37E42" w:rsidRDefault="00B37E42">
            <w:pPr>
              <w:rPr>
                <w:color w:val="000000"/>
                <w:sz w:val="20"/>
              </w:rPr>
            </w:pPr>
          </w:p>
          <w:p w:rsidR="00B37E42" w:rsidRDefault="00873119">
            <w:pPr>
              <w:rPr>
                <w:color w:val="000000"/>
                <w:sz w:val="20"/>
              </w:rPr>
            </w:pPr>
            <w:r>
              <w:rPr>
                <w:color w:val="000000"/>
                <w:sz w:val="20"/>
              </w:rPr>
              <w:t>Rekomenduojami paslaugos teikėjai:</w:t>
            </w:r>
          </w:p>
          <w:p w:rsidR="00B37E42" w:rsidRDefault="00873119">
            <w:pPr>
              <w:rPr>
                <w:color w:val="000000"/>
                <w:sz w:val="20"/>
              </w:rPr>
            </w:pPr>
            <w:r>
              <w:rPr>
                <w:color w:val="000000"/>
                <w:sz w:val="20"/>
              </w:rPr>
              <w:t xml:space="preserve">bendrojo ugdymo dalykų, profesijos mokytojai, tėvai, globėjai, rūpintojai, mokyklos bendruomenė. </w:t>
            </w:r>
          </w:p>
        </w:tc>
        <w:tc>
          <w:tcPr>
            <w:tcW w:w="2146" w:type="dxa"/>
          </w:tcPr>
          <w:p w:rsidR="00B37E42" w:rsidRDefault="00873119">
            <w:pPr>
              <w:rPr>
                <w:color w:val="000000"/>
                <w:sz w:val="20"/>
              </w:rPr>
            </w:pPr>
            <w:r>
              <w:rPr>
                <w:color w:val="000000"/>
                <w:sz w:val="20"/>
              </w:rPr>
              <w:t>Karjeros</w:t>
            </w:r>
            <w:r>
              <w:rPr>
                <w:color w:val="000000"/>
                <w:sz w:val="20"/>
              </w:rPr>
              <w:br/>
              <w:t>specialistai.</w:t>
            </w:r>
          </w:p>
          <w:p w:rsidR="00B37E42" w:rsidRDefault="00B37E42">
            <w:pPr>
              <w:rPr>
                <w:color w:val="000000"/>
                <w:sz w:val="20"/>
              </w:rPr>
            </w:pPr>
          </w:p>
          <w:p w:rsidR="00B37E42" w:rsidRDefault="00873119">
            <w:pPr>
              <w:rPr>
                <w:color w:val="000000"/>
                <w:sz w:val="20"/>
              </w:rPr>
            </w:pPr>
            <w:r>
              <w:rPr>
                <w:color w:val="000000"/>
                <w:sz w:val="20"/>
              </w:rPr>
              <w:t xml:space="preserve">Rekomenduojami paslaugos teikėjai: profesijos mokytojai, tėvai, globėjai, rūpintojai, mokyklos bendruomenė. </w:t>
            </w:r>
          </w:p>
          <w:p w:rsidR="00B37E42" w:rsidRDefault="00B37E42"/>
        </w:tc>
        <w:tc>
          <w:tcPr>
            <w:tcW w:w="2146" w:type="dxa"/>
          </w:tcPr>
          <w:p w:rsidR="00B37E42" w:rsidRDefault="00873119">
            <w:pPr>
              <w:rPr>
                <w:color w:val="000000"/>
                <w:sz w:val="20"/>
                <w:szCs w:val="22"/>
              </w:rPr>
            </w:pPr>
            <w:r>
              <w:rPr>
                <w:color w:val="000000"/>
                <w:sz w:val="20"/>
              </w:rPr>
              <w:t>Karjeros</w:t>
            </w:r>
            <w:r>
              <w:rPr>
                <w:color w:val="000000"/>
                <w:sz w:val="20"/>
              </w:rPr>
              <w:br/>
              <w:t>specialistai.</w:t>
            </w:r>
          </w:p>
          <w:p w:rsidR="00B37E42" w:rsidRDefault="00B37E42">
            <w:pPr>
              <w:rPr>
                <w:color w:val="000000"/>
                <w:sz w:val="20"/>
              </w:rPr>
            </w:pPr>
          </w:p>
          <w:p w:rsidR="00B37E42" w:rsidRDefault="00873119">
            <w:pPr>
              <w:rPr>
                <w:color w:val="000000"/>
                <w:sz w:val="20"/>
              </w:rPr>
            </w:pPr>
            <w:r>
              <w:rPr>
                <w:color w:val="000000"/>
                <w:sz w:val="20"/>
              </w:rPr>
              <w:t xml:space="preserve">Rekomenduojami paslaugos teikėjai: profesijos mokytojai, tėvai, globėjai, rūpintojai, mokyklos bendruomenė. </w:t>
            </w:r>
          </w:p>
          <w:p w:rsidR="00B37E42" w:rsidRDefault="00B37E42"/>
        </w:tc>
      </w:tr>
      <w:tr w:rsidR="00B37E42">
        <w:tc>
          <w:tcPr>
            <w:tcW w:w="2145" w:type="dxa"/>
          </w:tcPr>
          <w:p w:rsidR="00B37E42" w:rsidRDefault="00873119">
            <w:pPr>
              <w:rPr>
                <w:sz w:val="22"/>
                <w:szCs w:val="22"/>
              </w:rPr>
            </w:pPr>
            <w:r>
              <w:rPr>
                <w:b/>
                <w:sz w:val="20"/>
              </w:rPr>
              <w:t>Paslaugos pavadinimas</w:t>
            </w:r>
          </w:p>
        </w:tc>
        <w:tc>
          <w:tcPr>
            <w:tcW w:w="12876" w:type="dxa"/>
            <w:gridSpan w:val="6"/>
          </w:tcPr>
          <w:p w:rsidR="00B37E42" w:rsidRDefault="00873119">
            <w:pPr>
              <w:jc w:val="center"/>
              <w:rPr>
                <w:sz w:val="22"/>
                <w:szCs w:val="22"/>
              </w:rPr>
            </w:pPr>
            <w:r>
              <w:rPr>
                <w:b/>
                <w:sz w:val="20"/>
              </w:rPr>
              <w:t>UGDYMAS KARJERAI</w:t>
            </w:r>
          </w:p>
        </w:tc>
      </w:tr>
      <w:tr w:rsidR="00B37E42">
        <w:tc>
          <w:tcPr>
            <w:tcW w:w="2145" w:type="dxa"/>
          </w:tcPr>
          <w:p w:rsidR="00B37E42" w:rsidRDefault="00873119">
            <w:pPr>
              <w:rPr>
                <w:sz w:val="20"/>
              </w:rPr>
            </w:pPr>
            <w:r>
              <w:rPr>
                <w:bCs/>
                <w:color w:val="000000"/>
                <w:sz w:val="20"/>
              </w:rPr>
              <w:t xml:space="preserve">Grupinės paskaitos ir / ar teminės užduotys grupėse </w:t>
            </w:r>
          </w:p>
        </w:tc>
        <w:tc>
          <w:tcPr>
            <w:tcW w:w="12876" w:type="dxa"/>
            <w:gridSpan w:val="6"/>
          </w:tcPr>
          <w:p w:rsidR="00B37E42" w:rsidRDefault="00873119">
            <w:pPr>
              <w:rPr>
                <w:color w:val="000000"/>
                <w:sz w:val="20"/>
              </w:rPr>
            </w:pPr>
            <w:r>
              <w:rPr>
                <w:color w:val="000000"/>
                <w:sz w:val="20"/>
              </w:rPr>
              <w:t xml:space="preserve">Grupiniai užsiėmimai savęs pažinimo, karjeros galimybių pažinimo, karjeros valdymo temomis </w:t>
            </w:r>
            <w:r>
              <w:rPr>
                <w:bCs/>
                <w:color w:val="000000"/>
                <w:sz w:val="20"/>
              </w:rPr>
              <w:t>(pvz., laiko planavimas ir konfliktų valdymas, darbo vietos kūrimas, skirtingos darbo formos ir kt.).</w:t>
            </w:r>
          </w:p>
          <w:p w:rsidR="00B37E42" w:rsidRDefault="00B37E42"/>
        </w:tc>
      </w:tr>
      <w:tr w:rsidR="00B37E42">
        <w:tc>
          <w:tcPr>
            <w:tcW w:w="2145" w:type="dxa"/>
          </w:tcPr>
          <w:p w:rsidR="00B37E42" w:rsidRDefault="00873119">
            <w:pPr>
              <w:rPr>
                <w:sz w:val="22"/>
                <w:szCs w:val="22"/>
              </w:rPr>
            </w:pPr>
            <w:r>
              <w:rPr>
                <w:sz w:val="20"/>
              </w:rPr>
              <w:t>Darbų aplanko ir gyvenimo aprašymo rengimas</w:t>
            </w:r>
          </w:p>
        </w:tc>
        <w:tc>
          <w:tcPr>
            <w:tcW w:w="12876" w:type="dxa"/>
            <w:gridSpan w:val="6"/>
          </w:tcPr>
          <w:p w:rsidR="00B37E42" w:rsidRDefault="00873119">
            <w:pPr>
              <w:rPr>
                <w:color w:val="000000"/>
                <w:sz w:val="20"/>
              </w:rPr>
            </w:pPr>
            <w:r>
              <w:rPr>
                <w:color w:val="000000"/>
                <w:sz w:val="20"/>
              </w:rPr>
              <w:t>Susipažinti su pagrindinėmis gyvenimo aprašymo (CV) dalimis, rengimo etapais. Išmokti parengti gyvenimo aprašymą (CV) ar darbų aplanką, susipažinti su gyvenimo aprašymo (CV) rengimo įrankiais, programomis, formatais (</w:t>
            </w:r>
            <w:proofErr w:type="spellStart"/>
            <w:r>
              <w:rPr>
                <w:i/>
                <w:iCs/>
                <w:color w:val="000000"/>
                <w:sz w:val="20"/>
              </w:rPr>
              <w:t>Europass</w:t>
            </w:r>
            <w:proofErr w:type="spellEnd"/>
            <w:r>
              <w:rPr>
                <w:color w:val="000000"/>
                <w:sz w:val="20"/>
              </w:rPr>
              <w:t xml:space="preserve">, </w:t>
            </w:r>
            <w:proofErr w:type="spellStart"/>
            <w:r>
              <w:rPr>
                <w:i/>
                <w:iCs/>
                <w:color w:val="000000"/>
                <w:sz w:val="20"/>
              </w:rPr>
              <w:t>Euroguidance</w:t>
            </w:r>
            <w:proofErr w:type="spellEnd"/>
            <w:r>
              <w:rPr>
                <w:color w:val="000000"/>
                <w:sz w:val="20"/>
              </w:rPr>
              <w:t xml:space="preserve"> įrankis, </w:t>
            </w:r>
            <w:proofErr w:type="spellStart"/>
            <w:r>
              <w:rPr>
                <w:i/>
                <w:iCs/>
                <w:color w:val="000000"/>
                <w:sz w:val="20"/>
              </w:rPr>
              <w:t>Canva</w:t>
            </w:r>
            <w:proofErr w:type="spellEnd"/>
            <w:r>
              <w:rPr>
                <w:color w:val="000000"/>
                <w:sz w:val="20"/>
              </w:rPr>
              <w:t xml:space="preserve"> ir kt.). </w:t>
            </w:r>
          </w:p>
          <w:p w:rsidR="00B37E42" w:rsidRDefault="00B37E42"/>
        </w:tc>
      </w:tr>
      <w:tr w:rsidR="00B37E42">
        <w:tc>
          <w:tcPr>
            <w:tcW w:w="2145" w:type="dxa"/>
          </w:tcPr>
          <w:p w:rsidR="00B37E42" w:rsidRDefault="00873119">
            <w:pPr>
              <w:rPr>
                <w:sz w:val="22"/>
                <w:szCs w:val="22"/>
              </w:rPr>
            </w:pPr>
            <w:r>
              <w:rPr>
                <w:bCs/>
                <w:color w:val="000000"/>
                <w:sz w:val="20"/>
              </w:rPr>
              <w:t>Pažintis su darbo ieška ir įrankiais</w:t>
            </w:r>
          </w:p>
        </w:tc>
        <w:tc>
          <w:tcPr>
            <w:tcW w:w="12876" w:type="dxa"/>
            <w:gridSpan w:val="6"/>
          </w:tcPr>
          <w:p w:rsidR="00B37E42" w:rsidRDefault="00873119">
            <w:pPr>
              <w:rPr>
                <w:color w:val="000000"/>
                <w:sz w:val="20"/>
              </w:rPr>
            </w:pPr>
            <w:r>
              <w:rPr>
                <w:color w:val="000000"/>
                <w:sz w:val="20"/>
              </w:rPr>
              <w:t xml:space="preserve">Padėti mokiniams įgyti darbo paieškos įgūdžių ir / ar susirasti savo asmeninį karjeros planą, atliepiantį  praktikos ir / ar darbo, </w:t>
            </w:r>
            <w:proofErr w:type="spellStart"/>
            <w:r>
              <w:rPr>
                <w:color w:val="000000"/>
                <w:sz w:val="20"/>
              </w:rPr>
              <w:t>savanorystės</w:t>
            </w:r>
            <w:proofErr w:type="spellEnd"/>
            <w:r>
              <w:rPr>
                <w:color w:val="000000"/>
                <w:sz w:val="20"/>
              </w:rPr>
              <w:t xml:space="preserve"> vietą; susipažinti su darbo / praktikos / </w:t>
            </w:r>
            <w:proofErr w:type="spellStart"/>
            <w:r>
              <w:rPr>
                <w:color w:val="000000"/>
                <w:sz w:val="20"/>
              </w:rPr>
              <w:t>savanorystės</w:t>
            </w:r>
            <w:proofErr w:type="spellEnd"/>
            <w:r>
              <w:rPr>
                <w:color w:val="000000"/>
                <w:sz w:val="20"/>
              </w:rPr>
              <w:t xml:space="preserve"> ieškos įrankiais; skatinti mokinius domėtis, tirti darbo rinką ir identifikuoti įsidarbinimo galimybes. </w:t>
            </w:r>
          </w:p>
        </w:tc>
      </w:tr>
      <w:tr w:rsidR="00B37E42">
        <w:tc>
          <w:tcPr>
            <w:tcW w:w="15021" w:type="dxa"/>
            <w:gridSpan w:val="7"/>
          </w:tcPr>
          <w:p w:rsidR="00B37E42" w:rsidRDefault="00873119">
            <w:pPr>
              <w:jc w:val="center"/>
              <w:rPr>
                <w:sz w:val="22"/>
                <w:szCs w:val="22"/>
              </w:rPr>
            </w:pPr>
            <w:r>
              <w:rPr>
                <w:b/>
                <w:sz w:val="20"/>
              </w:rPr>
              <w:t>KONSULTAVIMAS</w:t>
            </w:r>
          </w:p>
        </w:tc>
      </w:tr>
      <w:tr w:rsidR="00B37E42">
        <w:tc>
          <w:tcPr>
            <w:tcW w:w="2145" w:type="dxa"/>
          </w:tcPr>
          <w:p w:rsidR="00B37E42" w:rsidRDefault="00873119">
            <w:pPr>
              <w:rPr>
                <w:sz w:val="22"/>
                <w:szCs w:val="22"/>
              </w:rPr>
            </w:pPr>
            <w:r>
              <w:rPr>
                <w:sz w:val="20"/>
              </w:rPr>
              <w:t>Karjeros plano  kūrimas grupėje</w:t>
            </w:r>
          </w:p>
        </w:tc>
        <w:tc>
          <w:tcPr>
            <w:tcW w:w="12876" w:type="dxa"/>
            <w:gridSpan w:val="6"/>
          </w:tcPr>
          <w:p w:rsidR="00B37E42" w:rsidRDefault="00873119">
            <w:pPr>
              <w:rPr>
                <w:sz w:val="20"/>
              </w:rPr>
            </w:pPr>
            <w:r>
              <w:rPr>
                <w:sz w:val="20"/>
              </w:rPr>
              <w:t xml:space="preserve">Padėti mokiniui susikurti savo asmeninę viziją, pasirengti karjeros planą, įvertinant mokinio galimybes ir tikslus, galimus karjeros </w:t>
            </w:r>
            <w:proofErr w:type="spellStart"/>
            <w:r>
              <w:rPr>
                <w:sz w:val="20"/>
              </w:rPr>
              <w:t>pasirinkimus</w:t>
            </w:r>
            <w:proofErr w:type="spellEnd"/>
            <w:r>
              <w:rPr>
                <w:sz w:val="20"/>
              </w:rPr>
              <w:t>. Vėliau karjeros planas periodiškai aptariamas individualios konsultacijos metu.</w:t>
            </w:r>
          </w:p>
        </w:tc>
      </w:tr>
      <w:tr w:rsidR="00B37E42">
        <w:tc>
          <w:tcPr>
            <w:tcW w:w="2145" w:type="dxa"/>
          </w:tcPr>
          <w:p w:rsidR="00B37E42" w:rsidRDefault="00873119">
            <w:pPr>
              <w:rPr>
                <w:sz w:val="22"/>
                <w:szCs w:val="22"/>
              </w:rPr>
            </w:pPr>
            <w:r>
              <w:rPr>
                <w:sz w:val="20"/>
              </w:rPr>
              <w:t>Individualios konsultacijos gyvai ir nuotoliniu būdu (karjeros plano ir įsivertinimo testo rezultatų aptarimas  individualiai)</w:t>
            </w:r>
          </w:p>
        </w:tc>
        <w:tc>
          <w:tcPr>
            <w:tcW w:w="12876" w:type="dxa"/>
            <w:gridSpan w:val="6"/>
          </w:tcPr>
          <w:p w:rsidR="00B37E42" w:rsidRDefault="00873119">
            <w:pPr>
              <w:jc w:val="both"/>
              <w:rPr>
                <w:sz w:val="20"/>
              </w:rPr>
            </w:pPr>
            <w:r>
              <w:rPr>
                <w:sz w:val="20"/>
              </w:rPr>
              <w:t xml:space="preserve">Padėti išsiaiškinti mokinio stiprybes ir silpnybes, galimybes ir tikslus, įvertinti karjerai svarbius mokinio veiksnius. Aptarti mokinio įsivertinimo testo rezultatus ir atsižvelgti į juos planuojant karjerą. Sudaryti sąlygas priimti racionalius karjeros sprendimus ir padėti mokiniui siekti karjeros plane išsikeltų tikslų, susieti plane išsikeltus tikslus su mokymusi ir karjera, padėti identifikuoti tolesnes karjeros ir mokymosi galimybes. </w:t>
            </w:r>
          </w:p>
          <w:p w:rsidR="00B37E42" w:rsidRDefault="00B37E42"/>
        </w:tc>
      </w:tr>
      <w:tr w:rsidR="00B37E42">
        <w:tc>
          <w:tcPr>
            <w:tcW w:w="15021" w:type="dxa"/>
            <w:gridSpan w:val="7"/>
          </w:tcPr>
          <w:p w:rsidR="00B37E42" w:rsidRDefault="00873119">
            <w:pPr>
              <w:jc w:val="center"/>
              <w:rPr>
                <w:sz w:val="22"/>
                <w:szCs w:val="22"/>
              </w:rPr>
            </w:pPr>
            <w:r>
              <w:rPr>
                <w:b/>
                <w:sz w:val="20"/>
              </w:rPr>
              <w:t>PROFESINIS VEIKLINIMAS</w:t>
            </w:r>
          </w:p>
        </w:tc>
      </w:tr>
      <w:tr w:rsidR="00B37E42">
        <w:tc>
          <w:tcPr>
            <w:tcW w:w="2145" w:type="dxa"/>
          </w:tcPr>
          <w:p w:rsidR="00B37E42" w:rsidRDefault="00873119">
            <w:pPr>
              <w:rPr>
                <w:sz w:val="22"/>
                <w:szCs w:val="22"/>
              </w:rPr>
            </w:pPr>
            <w:r>
              <w:rPr>
                <w:sz w:val="20"/>
              </w:rPr>
              <w:t xml:space="preserve">Intensyvus profesinis </w:t>
            </w:r>
            <w:proofErr w:type="spellStart"/>
            <w:r>
              <w:rPr>
                <w:sz w:val="20"/>
              </w:rPr>
              <w:t>veiklinimas</w:t>
            </w:r>
            <w:proofErr w:type="spellEnd"/>
            <w:r>
              <w:rPr>
                <w:sz w:val="20"/>
              </w:rPr>
              <w:t xml:space="preserve"> (praktika, </w:t>
            </w:r>
            <w:r>
              <w:rPr>
                <w:sz w:val="20"/>
              </w:rPr>
              <w:lastRenderedPageBreak/>
              <w:t>darbas pagal sutartį, savanorystė)</w:t>
            </w:r>
          </w:p>
        </w:tc>
        <w:tc>
          <w:tcPr>
            <w:tcW w:w="2146" w:type="dxa"/>
          </w:tcPr>
          <w:p w:rsidR="00B37E42" w:rsidRDefault="00873119">
            <w:pPr>
              <w:rPr>
                <w:sz w:val="22"/>
                <w:szCs w:val="22"/>
              </w:rPr>
            </w:pPr>
            <w:r>
              <w:rPr>
                <w:sz w:val="20"/>
              </w:rPr>
              <w:lastRenderedPageBreak/>
              <w:t xml:space="preserve">Išmokti atskirti skirtingas darbo formas </w:t>
            </w:r>
            <w:r>
              <w:rPr>
                <w:sz w:val="20"/>
              </w:rPr>
              <w:lastRenderedPageBreak/>
              <w:t>ir organizacijų tipus (pvz., NVO, įmonė, verslas, laisvai samdomas darbuotojas ir kt.); susipažinti su ne mažiau kaip penkiomis profesijomis, bent vienu sektoriumi.</w:t>
            </w:r>
          </w:p>
        </w:tc>
        <w:tc>
          <w:tcPr>
            <w:tcW w:w="10730" w:type="dxa"/>
            <w:gridSpan w:val="5"/>
          </w:tcPr>
          <w:p w:rsidR="00B37E42" w:rsidRDefault="00873119">
            <w:pPr>
              <w:rPr>
                <w:sz w:val="22"/>
                <w:szCs w:val="22"/>
              </w:rPr>
            </w:pPr>
            <w:r>
              <w:rPr>
                <w:sz w:val="20"/>
              </w:rPr>
              <w:lastRenderedPageBreak/>
              <w:t xml:space="preserve">Karjeros specialistas įvertina poreikį, kokia apimtimi reikėtų vykdyti profesinį </w:t>
            </w:r>
            <w:proofErr w:type="spellStart"/>
            <w:r>
              <w:rPr>
                <w:sz w:val="20"/>
              </w:rPr>
              <w:t>veiklinimą</w:t>
            </w:r>
            <w:proofErr w:type="spellEnd"/>
            <w:r>
              <w:rPr>
                <w:sz w:val="20"/>
              </w:rPr>
              <w:t>, ir pasirenka tinkamiausią formą ir būdą.</w:t>
            </w:r>
          </w:p>
        </w:tc>
      </w:tr>
      <w:tr w:rsidR="00B37E42">
        <w:tc>
          <w:tcPr>
            <w:tcW w:w="15021" w:type="dxa"/>
            <w:gridSpan w:val="7"/>
          </w:tcPr>
          <w:p w:rsidR="00B37E42" w:rsidRDefault="00873119">
            <w:pPr>
              <w:jc w:val="center"/>
              <w:rPr>
                <w:sz w:val="22"/>
                <w:szCs w:val="22"/>
              </w:rPr>
            </w:pPr>
            <w:r>
              <w:rPr>
                <w:b/>
                <w:sz w:val="20"/>
              </w:rPr>
              <w:lastRenderedPageBreak/>
              <w:t>INFORMAVIMAS</w:t>
            </w:r>
          </w:p>
        </w:tc>
      </w:tr>
      <w:tr w:rsidR="00B37E42">
        <w:tc>
          <w:tcPr>
            <w:tcW w:w="2145" w:type="dxa"/>
          </w:tcPr>
          <w:p w:rsidR="00B37E42" w:rsidRDefault="00873119">
            <w:pPr>
              <w:rPr>
                <w:sz w:val="22"/>
                <w:szCs w:val="22"/>
              </w:rPr>
            </w:pPr>
            <w:r>
              <w:rPr>
                <w:sz w:val="20"/>
              </w:rPr>
              <w:t>Informaciniai vizitai į klases</w:t>
            </w:r>
          </w:p>
        </w:tc>
        <w:tc>
          <w:tcPr>
            <w:tcW w:w="12876" w:type="dxa"/>
            <w:gridSpan w:val="6"/>
          </w:tcPr>
          <w:p w:rsidR="00B37E42" w:rsidRDefault="00873119">
            <w:pPr>
              <w:rPr>
                <w:sz w:val="22"/>
                <w:szCs w:val="22"/>
              </w:rPr>
            </w:pPr>
            <w:r>
              <w:rPr>
                <w:sz w:val="20"/>
              </w:rPr>
              <w:t>Vizito metu į dalyko pamokas ar klasės valandėles karjeros specialistas teikia bendrą informaciją apie aktualius mokymosi ir karjeros pasiūlymus, svarbius etapus, sąlygas ir galimybes ir kt.</w:t>
            </w:r>
          </w:p>
        </w:tc>
      </w:tr>
      <w:tr w:rsidR="00B37E42">
        <w:tc>
          <w:tcPr>
            <w:tcW w:w="2145" w:type="dxa"/>
          </w:tcPr>
          <w:p w:rsidR="00B37E42" w:rsidRDefault="00873119">
            <w:pPr>
              <w:rPr>
                <w:sz w:val="22"/>
                <w:szCs w:val="22"/>
              </w:rPr>
            </w:pPr>
            <w:r>
              <w:rPr>
                <w:sz w:val="20"/>
              </w:rPr>
              <w:t>Informaciniai renginiai karjeros tema</w:t>
            </w:r>
          </w:p>
        </w:tc>
        <w:tc>
          <w:tcPr>
            <w:tcW w:w="12876" w:type="dxa"/>
            <w:gridSpan w:val="6"/>
          </w:tcPr>
          <w:p w:rsidR="00B37E42" w:rsidRDefault="00873119">
            <w:pPr>
              <w:rPr>
                <w:sz w:val="22"/>
                <w:szCs w:val="22"/>
              </w:rPr>
            </w:pPr>
            <w:r>
              <w:rPr>
                <w:sz w:val="20"/>
              </w:rPr>
              <w:t>Karjeros dienos; specialybes pristatantys renginiai; kviestinių lektorių paskaitos; seminarai, dirbtuvės ir kt.</w:t>
            </w:r>
          </w:p>
        </w:tc>
      </w:tr>
      <w:tr w:rsidR="00B37E42">
        <w:tc>
          <w:tcPr>
            <w:tcW w:w="15021" w:type="dxa"/>
            <w:gridSpan w:val="7"/>
          </w:tcPr>
          <w:p w:rsidR="00B37E42" w:rsidRDefault="00873119">
            <w:pPr>
              <w:jc w:val="center"/>
              <w:rPr>
                <w:sz w:val="22"/>
                <w:szCs w:val="22"/>
              </w:rPr>
            </w:pPr>
            <w:r>
              <w:rPr>
                <w:b/>
                <w:sz w:val="20"/>
              </w:rPr>
              <w:t>GALIMOS PAPILDOMOS VEIKLOS</w:t>
            </w:r>
          </w:p>
        </w:tc>
      </w:tr>
      <w:tr w:rsidR="00B37E42">
        <w:tc>
          <w:tcPr>
            <w:tcW w:w="2145" w:type="dxa"/>
          </w:tcPr>
          <w:p w:rsidR="00B37E42" w:rsidRDefault="00873119">
            <w:pPr>
              <w:rPr>
                <w:sz w:val="22"/>
                <w:szCs w:val="22"/>
              </w:rPr>
            </w:pPr>
            <w:r>
              <w:rPr>
                <w:sz w:val="20"/>
              </w:rPr>
              <w:t>Darbas porose / grupėse, situacijų modeliavimas</w:t>
            </w:r>
          </w:p>
        </w:tc>
        <w:tc>
          <w:tcPr>
            <w:tcW w:w="12876" w:type="dxa"/>
            <w:gridSpan w:val="6"/>
          </w:tcPr>
          <w:p w:rsidR="00B37E42" w:rsidRDefault="00873119">
            <w:pPr>
              <w:rPr>
                <w:sz w:val="20"/>
              </w:rPr>
            </w:pPr>
            <w:r>
              <w:rPr>
                <w:sz w:val="20"/>
              </w:rPr>
              <w:t>Išmokti save dalykiškai pristatyti (pokalbyje dėl darbo arba kitoje aplinkoje).</w:t>
            </w:r>
          </w:p>
          <w:p w:rsidR="00B37E42" w:rsidRDefault="00B37E42"/>
        </w:tc>
      </w:tr>
      <w:tr w:rsidR="00B37E42">
        <w:tc>
          <w:tcPr>
            <w:tcW w:w="2145" w:type="dxa"/>
          </w:tcPr>
          <w:p w:rsidR="00B37E42" w:rsidRDefault="00873119">
            <w:pPr>
              <w:rPr>
                <w:sz w:val="22"/>
                <w:szCs w:val="22"/>
              </w:rPr>
            </w:pPr>
            <w:r>
              <w:rPr>
                <w:sz w:val="20"/>
              </w:rPr>
              <w:t>Neformalusis ugdymas</w:t>
            </w:r>
          </w:p>
        </w:tc>
        <w:tc>
          <w:tcPr>
            <w:tcW w:w="12876" w:type="dxa"/>
            <w:gridSpan w:val="6"/>
          </w:tcPr>
          <w:p w:rsidR="00B37E42" w:rsidRDefault="00873119">
            <w:pPr>
              <w:rPr>
                <w:sz w:val="22"/>
                <w:szCs w:val="22"/>
              </w:rPr>
            </w:pPr>
            <w:r>
              <w:rPr>
                <w:sz w:val="20"/>
              </w:rPr>
              <w:t>Papildomos neformaliojo švietimo veiklos, ugdančios bendrąsias ir karjeros kompetencijas.</w:t>
            </w:r>
          </w:p>
        </w:tc>
      </w:tr>
      <w:tr w:rsidR="00B37E42">
        <w:tc>
          <w:tcPr>
            <w:tcW w:w="2145" w:type="dxa"/>
          </w:tcPr>
          <w:p w:rsidR="00B37E42" w:rsidRDefault="00873119">
            <w:pPr>
              <w:rPr>
                <w:sz w:val="22"/>
                <w:szCs w:val="22"/>
              </w:rPr>
            </w:pPr>
            <w:r>
              <w:rPr>
                <w:sz w:val="20"/>
              </w:rPr>
              <w:t>Savanorystė</w:t>
            </w:r>
          </w:p>
        </w:tc>
        <w:tc>
          <w:tcPr>
            <w:tcW w:w="12876" w:type="dxa"/>
            <w:gridSpan w:val="6"/>
          </w:tcPr>
          <w:p w:rsidR="00B37E42" w:rsidRDefault="00873119">
            <w:pPr>
              <w:rPr>
                <w:sz w:val="22"/>
                <w:szCs w:val="22"/>
              </w:rPr>
            </w:pPr>
            <w:r>
              <w:rPr>
                <w:sz w:val="20"/>
              </w:rPr>
              <w:t xml:space="preserve">Karjeros kompetencijų ugdymas per </w:t>
            </w:r>
            <w:proofErr w:type="spellStart"/>
            <w:r>
              <w:rPr>
                <w:sz w:val="20"/>
              </w:rPr>
              <w:t>savanorystę</w:t>
            </w:r>
            <w:proofErr w:type="spellEnd"/>
            <w:r>
              <w:rPr>
                <w:sz w:val="20"/>
              </w:rPr>
              <w:t>.</w:t>
            </w:r>
          </w:p>
        </w:tc>
      </w:tr>
      <w:tr w:rsidR="00B37E42">
        <w:tc>
          <w:tcPr>
            <w:tcW w:w="2145" w:type="dxa"/>
          </w:tcPr>
          <w:p w:rsidR="00B37E42" w:rsidRDefault="00873119">
            <w:pPr>
              <w:rPr>
                <w:sz w:val="22"/>
                <w:szCs w:val="22"/>
              </w:rPr>
            </w:pPr>
            <w:r>
              <w:rPr>
                <w:sz w:val="20"/>
              </w:rPr>
              <w:t>Mainų programos ir kt. projektinė veikla</w:t>
            </w:r>
          </w:p>
        </w:tc>
        <w:tc>
          <w:tcPr>
            <w:tcW w:w="12876" w:type="dxa"/>
            <w:gridSpan w:val="6"/>
          </w:tcPr>
          <w:p w:rsidR="00B37E42" w:rsidRDefault="00873119">
            <w:pPr>
              <w:rPr>
                <w:sz w:val="20"/>
              </w:rPr>
            </w:pPr>
            <w:r>
              <w:rPr>
                <w:sz w:val="20"/>
              </w:rPr>
              <w:t>Galimybė tobulinti profesines ir karjeros kompetencijas dalyvaujant mainų programose ir projektinėje veikloje.</w:t>
            </w:r>
          </w:p>
          <w:p w:rsidR="00B37E42" w:rsidRDefault="00B37E42"/>
        </w:tc>
      </w:tr>
      <w:tr w:rsidR="00B37E42">
        <w:tc>
          <w:tcPr>
            <w:tcW w:w="2145" w:type="dxa"/>
          </w:tcPr>
          <w:p w:rsidR="00B37E42" w:rsidRDefault="00873119">
            <w:pPr>
              <w:rPr>
                <w:sz w:val="22"/>
                <w:szCs w:val="22"/>
              </w:rPr>
            </w:pPr>
            <w:r>
              <w:rPr>
                <w:bCs/>
                <w:color w:val="000000"/>
                <w:sz w:val="20"/>
              </w:rPr>
              <w:t>Verslumą ugdantys užsiėmimai</w:t>
            </w:r>
          </w:p>
        </w:tc>
        <w:tc>
          <w:tcPr>
            <w:tcW w:w="12876" w:type="dxa"/>
            <w:gridSpan w:val="6"/>
          </w:tcPr>
          <w:p w:rsidR="00B37E42" w:rsidRDefault="00873119">
            <w:pPr>
              <w:rPr>
                <w:sz w:val="20"/>
              </w:rPr>
            </w:pPr>
            <w:r>
              <w:rPr>
                <w:color w:val="000000"/>
                <w:sz w:val="20"/>
              </w:rPr>
              <w:t xml:space="preserve">Didinti </w:t>
            </w:r>
            <w:r>
              <w:rPr>
                <w:sz w:val="20"/>
              </w:rPr>
              <w:t>mokinių verslumo galimybes ir lavinti su verslumu susijusius įgūdžius per neformaliojo švietimo ir profesinio orientavimo veiklas.</w:t>
            </w:r>
          </w:p>
          <w:p w:rsidR="00B37E42" w:rsidRDefault="00B37E42"/>
        </w:tc>
      </w:tr>
    </w:tbl>
    <w:p w:rsidR="00B37E42" w:rsidRDefault="00B37E42">
      <w:pPr>
        <w:rPr>
          <w:sz w:val="22"/>
          <w:szCs w:val="22"/>
        </w:rPr>
      </w:pPr>
    </w:p>
    <w:sectPr w:rsidR="00B37E42">
      <w:pgSz w:w="16838" w:h="11906" w:orient="landscape"/>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9FD" w:rsidRDefault="00FD09FD">
      <w:pPr>
        <w:rPr>
          <w:sz w:val="22"/>
          <w:szCs w:val="22"/>
        </w:rPr>
      </w:pPr>
      <w:r>
        <w:rPr>
          <w:sz w:val="22"/>
          <w:szCs w:val="22"/>
        </w:rPr>
        <w:separator/>
      </w:r>
    </w:p>
  </w:endnote>
  <w:endnote w:type="continuationSeparator" w:id="0">
    <w:p w:rsidR="00FD09FD" w:rsidRDefault="00FD09FD">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42" w:rsidRDefault="00B37E42">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42" w:rsidRDefault="00B37E42">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42" w:rsidRDefault="00B37E42">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9FD" w:rsidRDefault="00FD09FD">
      <w:pPr>
        <w:rPr>
          <w:sz w:val="22"/>
          <w:szCs w:val="22"/>
        </w:rPr>
      </w:pPr>
      <w:r>
        <w:rPr>
          <w:sz w:val="22"/>
          <w:szCs w:val="22"/>
        </w:rPr>
        <w:separator/>
      </w:r>
    </w:p>
  </w:footnote>
  <w:footnote w:type="continuationSeparator" w:id="0">
    <w:p w:rsidR="00FD09FD" w:rsidRDefault="00FD09FD">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42" w:rsidRDefault="00B37E42">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42" w:rsidRDefault="00873119">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013195">
      <w:rPr>
        <w:noProof/>
        <w:sz w:val="22"/>
        <w:szCs w:val="22"/>
      </w:rPr>
      <w:t>14</w:t>
    </w:r>
    <w:r>
      <w:rPr>
        <w:sz w:val="22"/>
        <w:szCs w:val="22"/>
      </w:rPr>
      <w:fldChar w:fldCharType="end"/>
    </w:r>
  </w:p>
  <w:p w:rsidR="00B37E42" w:rsidRDefault="00B37E42">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42" w:rsidRDefault="00B37E42">
    <w:pPr>
      <w:tabs>
        <w:tab w:val="center" w:pos="4819"/>
        <w:tab w:val="right" w:pos="9638"/>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296"/>
  <w:hyphenationZone w:val="396"/>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6F"/>
    <w:rsid w:val="00013195"/>
    <w:rsid w:val="001E646F"/>
    <w:rsid w:val="004E78B0"/>
    <w:rsid w:val="00873119"/>
    <w:rsid w:val="00B37E42"/>
    <w:rsid w:val="00CD3E5C"/>
    <w:rsid w:val="00FD09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5D3D5F-1E16-42AA-980A-FE7FB5D6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D3E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6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06E68-F3B8-4CD8-8B7C-308057294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B4A7DD-5E5C-4BCD-B504-F90C3C6419D9}">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20163834-B5BC-48D4-9ED8-A7E0A97267BC}">
  <ds:schemaRefs>
    <ds:schemaRef ds:uri="http://schemas.microsoft.com/sharepoint/v3/contenttype/forms"/>
  </ds:schemaRefs>
</ds:datastoreItem>
</file>

<file path=customXml/itemProps4.xml><?xml version="1.0" encoding="utf-8"?>
<ds:datastoreItem xmlns:ds="http://schemas.openxmlformats.org/officeDocument/2006/customXml" ds:itemID="{F34BFD9D-B329-4363-A213-48851E34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25814</Words>
  <Characters>14715</Characters>
  <Application>Microsoft Office Word</Application>
  <DocSecurity>0</DocSecurity>
  <Lines>122</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1f8276ab-1b44-4301-9dbc-84836289d23b</vt:lpstr>
      <vt:lpstr/>
    </vt:vector>
  </TitlesOfParts>
  <Company/>
  <LinksUpToDate>false</LinksUpToDate>
  <CharactersWithSpaces>40449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1f8276ab-1b44-4301-9dbc-84836289d23b</dc:title>
  <dc:creator>Kartanaitė Gabrielė | ŠMSM</dc:creator>
  <cp:lastModifiedBy>KAJUS SAMULIS</cp:lastModifiedBy>
  <cp:revision>2</cp:revision>
  <dcterms:created xsi:type="dcterms:W3CDTF">2022-09-30T05:54:00Z</dcterms:created>
  <dcterms:modified xsi:type="dcterms:W3CDTF">2022-09-30T05:54:00Z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